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B3F03" w14:textId="77777777" w:rsidR="00937D2E" w:rsidRPr="00412AE5" w:rsidRDefault="00253033">
      <w:pPr>
        <w:pStyle w:val="a3"/>
        <w:rPr>
          <w:rFonts w:ascii="Times New Roman"/>
        </w:rPr>
      </w:pPr>
      <w:bookmarkStart w:id="0" w:name="_GoBack"/>
      <w:bookmarkEnd w:id="0"/>
      <w:r>
        <w:rPr>
          <w:rFonts w:ascii="Times New Roman"/>
          <w:noProof/>
          <w:lang w:eastAsia="ru-RU"/>
        </w:rPr>
        <w:drawing>
          <wp:inline distT="0" distB="0" distL="0" distR="0" wp14:anchorId="078C0E02" wp14:editId="230226D7">
            <wp:extent cx="5360831" cy="17007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360831" cy="1700783"/>
                    </a:xfrm>
                    <a:prstGeom prst="rect">
                      <a:avLst/>
                    </a:prstGeom>
                  </pic:spPr>
                </pic:pic>
              </a:graphicData>
            </a:graphic>
          </wp:inline>
        </w:drawing>
      </w:r>
    </w:p>
    <w:p w14:paraId="445CFDBA" w14:textId="77777777" w:rsidR="00937D2E" w:rsidRPr="00412AE5" w:rsidRDefault="00937D2E">
      <w:pPr>
        <w:pStyle w:val="a3"/>
        <w:rPr>
          <w:rFonts w:ascii="Times New Roman"/>
        </w:rPr>
      </w:pPr>
    </w:p>
    <w:p w14:paraId="3E7EB147" w14:textId="77777777" w:rsidR="00937D2E" w:rsidRPr="00412AE5" w:rsidRDefault="00937D2E">
      <w:pPr>
        <w:pStyle w:val="a3"/>
        <w:spacing w:before="9"/>
        <w:rPr>
          <w:rFonts w:ascii="Times New Roman"/>
          <w:sz w:val="23"/>
        </w:rPr>
      </w:pPr>
    </w:p>
    <w:p w14:paraId="1D63D02E" w14:textId="77777777" w:rsidR="00937D2E" w:rsidRPr="00412AE5" w:rsidRDefault="00937D2E">
      <w:pPr>
        <w:pStyle w:val="a3"/>
        <w:ind w:left="645"/>
        <w:rPr>
          <w:rFonts w:ascii="Times New Roman"/>
        </w:rPr>
      </w:pPr>
    </w:p>
    <w:p w14:paraId="193630F5" w14:textId="77777777" w:rsidR="00937D2E" w:rsidRPr="00412AE5" w:rsidRDefault="00937D2E">
      <w:pPr>
        <w:pStyle w:val="a3"/>
        <w:rPr>
          <w:rFonts w:ascii="Times New Roman"/>
          <w:sz w:val="12"/>
        </w:rPr>
      </w:pPr>
    </w:p>
    <w:p w14:paraId="4F00DBFA" w14:textId="77777777" w:rsidR="00937D2E" w:rsidRPr="00412AE5" w:rsidRDefault="00937D2E">
      <w:pPr>
        <w:pStyle w:val="a3"/>
      </w:pPr>
    </w:p>
    <w:p w14:paraId="6F03EFC4" w14:textId="77777777" w:rsidR="00937D2E" w:rsidRPr="00412AE5" w:rsidRDefault="00937D2E">
      <w:pPr>
        <w:pStyle w:val="a3"/>
        <w:spacing w:before="7"/>
      </w:pPr>
    </w:p>
    <w:p w14:paraId="05122C44" w14:textId="77777777" w:rsidR="00937D2E" w:rsidRPr="00457C7A" w:rsidRDefault="00B46DC7" w:rsidP="00B46DC7">
      <w:pPr>
        <w:spacing w:line="252" w:lineRule="auto"/>
        <w:ind w:right="144"/>
        <w:jc w:val="center"/>
        <w:rPr>
          <w:rFonts w:cs="Times New Roman"/>
          <w:w w:val="105"/>
          <w:sz w:val="20"/>
          <w:szCs w:val="20"/>
        </w:rPr>
      </w:pPr>
      <w:r w:rsidRPr="00457C7A">
        <w:rPr>
          <w:sz w:val="20"/>
          <w:szCs w:val="20"/>
        </w:rPr>
        <w:t>Закон о национальной валюте Асгардии</w:t>
      </w:r>
    </w:p>
    <w:p w14:paraId="3B68CEA1" w14:textId="77777777" w:rsidR="00FB7961" w:rsidRPr="00457C7A" w:rsidRDefault="00FB7961" w:rsidP="00B46DC7">
      <w:pPr>
        <w:spacing w:line="252" w:lineRule="auto"/>
        <w:ind w:right="144"/>
        <w:jc w:val="center"/>
        <w:rPr>
          <w:rFonts w:cs="Times New Roman"/>
          <w:w w:val="105"/>
          <w:sz w:val="20"/>
          <w:szCs w:val="20"/>
        </w:rPr>
      </w:pPr>
    </w:p>
    <w:p w14:paraId="3ECBC457" w14:textId="712EF25C" w:rsidR="00FB7961" w:rsidRPr="00457C7A" w:rsidRDefault="00FB7961" w:rsidP="00B46DC7">
      <w:pPr>
        <w:spacing w:line="252" w:lineRule="auto"/>
        <w:ind w:right="144"/>
        <w:jc w:val="center"/>
        <w:rPr>
          <w:rFonts w:cs="Times New Roman"/>
          <w:w w:val="105"/>
          <w:sz w:val="20"/>
          <w:szCs w:val="20"/>
        </w:rPr>
      </w:pPr>
      <w:r w:rsidRPr="00457C7A">
        <w:rPr>
          <w:sz w:val="20"/>
          <w:szCs w:val="20"/>
        </w:rPr>
        <w:t>05.02.2021</w:t>
      </w:r>
    </w:p>
    <w:p w14:paraId="2538DC22" w14:textId="77777777" w:rsidR="00253033" w:rsidRPr="00457C7A" w:rsidRDefault="00253033" w:rsidP="00B46DC7">
      <w:pPr>
        <w:spacing w:line="252" w:lineRule="auto"/>
        <w:ind w:right="144"/>
        <w:jc w:val="center"/>
        <w:rPr>
          <w:rFonts w:cs="Times New Roman"/>
          <w:sz w:val="20"/>
          <w:szCs w:val="20"/>
        </w:rPr>
      </w:pPr>
    </w:p>
    <w:p w14:paraId="727630E4" w14:textId="6073CCCC" w:rsidR="00937D2E" w:rsidRPr="00457C7A" w:rsidRDefault="00937D2E" w:rsidP="00FB7961">
      <w:pPr>
        <w:tabs>
          <w:tab w:val="left" w:pos="6663"/>
        </w:tabs>
        <w:spacing w:line="178" w:lineRule="exact"/>
        <w:ind w:left="2694" w:right="2696"/>
        <w:jc w:val="center"/>
        <w:rPr>
          <w:rFonts w:cs="Times New Roman"/>
          <w:sz w:val="20"/>
          <w:szCs w:val="20"/>
        </w:rPr>
      </w:pPr>
    </w:p>
    <w:p w14:paraId="3B3EA18D" w14:textId="77777777" w:rsidR="00937D2E" w:rsidRPr="00457C7A" w:rsidRDefault="00937D2E">
      <w:pPr>
        <w:pStyle w:val="a3"/>
        <w:rPr>
          <w:rFonts w:cs="Times New Roman"/>
        </w:rPr>
      </w:pPr>
    </w:p>
    <w:p w14:paraId="6CC86879" w14:textId="7AEC6B16" w:rsidR="00937D2E" w:rsidRPr="00457C7A" w:rsidRDefault="00A00AB8">
      <w:pPr>
        <w:ind w:left="219"/>
        <w:rPr>
          <w:rFonts w:cs="Times New Roman"/>
          <w:sz w:val="20"/>
          <w:szCs w:val="20"/>
        </w:rPr>
      </w:pPr>
      <w:r w:rsidRPr="00457C7A">
        <w:rPr>
          <w:sz w:val="20"/>
          <w:szCs w:val="20"/>
        </w:rPr>
        <w:t>Задачи</w:t>
      </w:r>
    </w:p>
    <w:p w14:paraId="5F5CEA62" w14:textId="77777777" w:rsidR="00937D2E" w:rsidRPr="00457C7A" w:rsidRDefault="00937D2E">
      <w:pPr>
        <w:pStyle w:val="a3"/>
        <w:spacing w:before="1"/>
        <w:rPr>
          <w:rFonts w:cs="Times New Roman"/>
        </w:rPr>
      </w:pPr>
    </w:p>
    <w:p w14:paraId="0A989855" w14:textId="77777777" w:rsidR="00937D2E" w:rsidRPr="00457C7A" w:rsidRDefault="00A00AB8">
      <w:pPr>
        <w:pStyle w:val="a3"/>
        <w:spacing w:line="276" w:lineRule="auto"/>
        <w:ind w:left="219" w:right="701"/>
        <w:rPr>
          <w:rFonts w:cs="Times New Roman"/>
        </w:rPr>
      </w:pPr>
      <w:r w:rsidRPr="00457C7A">
        <w:t>Целью настоящего закона является определение правил, положений и определяющих принципов, касающихся операций, связанных с валютой Асгардии СОЛАРОМ, иностранной валютой, импортно-экспортных операций и движения капитала.</w:t>
      </w:r>
    </w:p>
    <w:p w14:paraId="1B18A97B" w14:textId="77777777" w:rsidR="00937D2E" w:rsidRPr="00457C7A" w:rsidRDefault="00937D2E">
      <w:pPr>
        <w:pStyle w:val="a3"/>
        <w:spacing w:before="2"/>
        <w:rPr>
          <w:rFonts w:cs="Times New Roman"/>
        </w:rPr>
      </w:pPr>
    </w:p>
    <w:p w14:paraId="1C2A9ACB" w14:textId="77777777" w:rsidR="00937D2E" w:rsidRPr="00457C7A" w:rsidRDefault="00A00AB8">
      <w:pPr>
        <w:ind w:left="219"/>
        <w:rPr>
          <w:rFonts w:cs="Times New Roman"/>
          <w:sz w:val="20"/>
          <w:szCs w:val="20"/>
        </w:rPr>
      </w:pPr>
      <w:r w:rsidRPr="00457C7A">
        <w:rPr>
          <w:sz w:val="20"/>
          <w:szCs w:val="20"/>
        </w:rPr>
        <w:t>Правовая Основа</w:t>
      </w:r>
    </w:p>
    <w:p w14:paraId="1A7D58CD" w14:textId="77777777" w:rsidR="000E4DE8" w:rsidRPr="00457C7A" w:rsidRDefault="000E4DE8">
      <w:pPr>
        <w:pStyle w:val="a3"/>
        <w:ind w:left="281"/>
        <w:rPr>
          <w:rFonts w:cs="Times New Roman"/>
        </w:rPr>
      </w:pPr>
    </w:p>
    <w:p w14:paraId="59A9506B" w14:textId="77777777" w:rsidR="00937D2E" w:rsidRPr="00457C7A" w:rsidRDefault="00A00AB8">
      <w:pPr>
        <w:pStyle w:val="a3"/>
        <w:ind w:left="281"/>
        <w:rPr>
          <w:rFonts w:cs="Times New Roman"/>
        </w:rPr>
      </w:pPr>
      <w:r w:rsidRPr="00457C7A">
        <w:t>Конституция Асгардии: Статья 13</w:t>
      </w:r>
    </w:p>
    <w:p w14:paraId="4F7EFC86" w14:textId="77777777" w:rsidR="00937D2E" w:rsidRPr="00457C7A" w:rsidRDefault="00937D2E">
      <w:pPr>
        <w:pStyle w:val="a3"/>
        <w:spacing w:before="4"/>
        <w:rPr>
          <w:rFonts w:cs="Times New Roman"/>
        </w:rPr>
      </w:pPr>
    </w:p>
    <w:p w14:paraId="55AA90D9" w14:textId="3E4E18BB" w:rsidR="00937D2E" w:rsidRPr="00457C7A" w:rsidRDefault="00A00AB8">
      <w:pPr>
        <w:spacing w:line="595" w:lineRule="auto"/>
        <w:ind w:left="219" w:right="7387"/>
        <w:rPr>
          <w:rFonts w:cs="Times New Roman"/>
          <w:sz w:val="20"/>
          <w:szCs w:val="20"/>
        </w:rPr>
      </w:pPr>
      <w:r w:rsidRPr="00457C7A">
        <w:rPr>
          <w:sz w:val="20"/>
          <w:szCs w:val="20"/>
        </w:rPr>
        <w:t>Предлагаемые положения Статья 1: Определения</w:t>
      </w:r>
    </w:p>
    <w:p w14:paraId="74834FD3" w14:textId="77777777" w:rsidR="00FB7961" w:rsidRPr="00457C7A" w:rsidRDefault="00A00AB8" w:rsidP="00FB7961">
      <w:pPr>
        <w:pStyle w:val="a4"/>
        <w:numPr>
          <w:ilvl w:val="1"/>
          <w:numId w:val="7"/>
        </w:numPr>
        <w:tabs>
          <w:tab w:val="left" w:pos="503"/>
        </w:tabs>
        <w:spacing w:line="235" w:lineRule="exact"/>
        <w:rPr>
          <w:rFonts w:cs="Times New Roman"/>
          <w:sz w:val="20"/>
          <w:szCs w:val="20"/>
        </w:rPr>
      </w:pPr>
      <w:r w:rsidRPr="00457C7A">
        <w:rPr>
          <w:sz w:val="20"/>
          <w:szCs w:val="20"/>
        </w:rPr>
        <w:t>Валютой государства Асгардия является СОЛАР.</w:t>
      </w:r>
    </w:p>
    <w:p w14:paraId="74521354" w14:textId="77777777" w:rsidR="00FB7961" w:rsidRPr="00457C7A" w:rsidRDefault="00A00AB8" w:rsidP="00FB7961">
      <w:pPr>
        <w:pStyle w:val="a4"/>
        <w:numPr>
          <w:ilvl w:val="1"/>
          <w:numId w:val="7"/>
        </w:numPr>
        <w:tabs>
          <w:tab w:val="left" w:pos="503"/>
        </w:tabs>
        <w:spacing w:line="235" w:lineRule="exact"/>
        <w:rPr>
          <w:rFonts w:cs="Times New Roman"/>
          <w:sz w:val="20"/>
          <w:szCs w:val="20"/>
        </w:rPr>
      </w:pPr>
      <w:r w:rsidRPr="00457C7A">
        <w:rPr>
          <w:sz w:val="20"/>
          <w:szCs w:val="20"/>
        </w:rPr>
        <w:t xml:space="preserve">Официальный имидж СОЛАРА будет установлен Указом Главы Нации после рассмотрения Парламентом по представлению правительства. </w:t>
      </w:r>
    </w:p>
    <w:p w14:paraId="7F48C9EB" w14:textId="541F4A68" w:rsidR="00FB7961" w:rsidRPr="00457C7A" w:rsidRDefault="00A00AB8" w:rsidP="00FB7961">
      <w:pPr>
        <w:pStyle w:val="a4"/>
        <w:numPr>
          <w:ilvl w:val="1"/>
          <w:numId w:val="7"/>
        </w:numPr>
        <w:tabs>
          <w:tab w:val="left" w:pos="503"/>
        </w:tabs>
        <w:spacing w:line="235" w:lineRule="exact"/>
        <w:rPr>
          <w:rFonts w:cs="Times New Roman"/>
          <w:sz w:val="20"/>
          <w:szCs w:val="20"/>
        </w:rPr>
        <w:sectPr w:rsidR="00FB7961" w:rsidRPr="00457C7A">
          <w:footerReference w:type="default" r:id="rId9"/>
          <w:type w:val="continuous"/>
          <w:pgSz w:w="11900" w:h="16840"/>
          <w:pgMar w:top="1600" w:right="1160" w:bottom="800" w:left="1240" w:header="720" w:footer="608" w:gutter="0"/>
          <w:pgNumType w:start="1"/>
          <w:cols w:space="720"/>
        </w:sectPr>
      </w:pPr>
      <w:r w:rsidRPr="00457C7A">
        <w:rPr>
          <w:sz w:val="20"/>
          <w:szCs w:val="20"/>
        </w:rPr>
        <w:t>СОЛАР является цифровой валютой, но может изготавливаться и выпускаться в обращение также в виде монет и купюр при необходимости по решению Правительства Асгардии.</w:t>
      </w:r>
    </w:p>
    <w:p w14:paraId="6C7A9066" w14:textId="4F764BC6" w:rsidR="00937D2E" w:rsidRPr="00457C7A" w:rsidRDefault="00FB7961" w:rsidP="00FB7961">
      <w:pPr>
        <w:tabs>
          <w:tab w:val="left" w:pos="584"/>
          <w:tab w:val="left" w:pos="585"/>
        </w:tabs>
        <w:spacing w:before="82"/>
        <w:ind w:left="218"/>
        <w:rPr>
          <w:rFonts w:cs="Times New Roman"/>
          <w:sz w:val="20"/>
          <w:szCs w:val="20"/>
        </w:rPr>
      </w:pPr>
      <w:r w:rsidRPr="00457C7A">
        <w:rPr>
          <w:sz w:val="20"/>
          <w:szCs w:val="20"/>
        </w:rPr>
        <w:lastRenderedPageBreak/>
        <w:t>1.4 Цифровая валюта СОЛАР определяется как цифровое выражение ценности, которая может:</w:t>
      </w:r>
    </w:p>
    <w:p w14:paraId="350289F9" w14:textId="77777777" w:rsidR="00937D2E" w:rsidRPr="00457C7A" w:rsidRDefault="00937D2E">
      <w:pPr>
        <w:pStyle w:val="a3"/>
        <w:spacing w:before="4"/>
        <w:rPr>
          <w:rFonts w:cs="Times New Roman"/>
        </w:rPr>
      </w:pPr>
    </w:p>
    <w:p w14:paraId="6574FDD9" w14:textId="77777777" w:rsidR="00FB7961" w:rsidRPr="00457C7A" w:rsidRDefault="00FB7961" w:rsidP="00FB7961">
      <w:pPr>
        <w:tabs>
          <w:tab w:val="left" w:pos="1353"/>
        </w:tabs>
        <w:spacing w:before="1"/>
        <w:ind w:left="929"/>
        <w:rPr>
          <w:rFonts w:cs="Times New Roman"/>
          <w:sz w:val="20"/>
          <w:szCs w:val="20"/>
        </w:rPr>
      </w:pPr>
      <w:r w:rsidRPr="00457C7A">
        <w:rPr>
          <w:sz w:val="20"/>
          <w:szCs w:val="20"/>
        </w:rPr>
        <w:t>1.4.1 быть использована в качестве средства обмена;</w:t>
      </w:r>
    </w:p>
    <w:p w14:paraId="4609BAD2" w14:textId="77777777" w:rsidR="00FB7961" w:rsidRPr="00457C7A" w:rsidRDefault="00FB7961" w:rsidP="00FB7961">
      <w:pPr>
        <w:tabs>
          <w:tab w:val="left" w:pos="1353"/>
        </w:tabs>
        <w:spacing w:before="1"/>
        <w:ind w:left="929"/>
        <w:rPr>
          <w:rFonts w:cs="Times New Roman"/>
          <w:sz w:val="20"/>
          <w:szCs w:val="20"/>
        </w:rPr>
      </w:pPr>
      <w:r w:rsidRPr="00457C7A">
        <w:rPr>
          <w:sz w:val="20"/>
          <w:szCs w:val="20"/>
        </w:rPr>
        <w:t>1.4.2 являться единицей счета</w:t>
      </w:r>
    </w:p>
    <w:p w14:paraId="1DD24A6B" w14:textId="00AE5344" w:rsidR="00937D2E" w:rsidRPr="00457C7A" w:rsidRDefault="00FB7961" w:rsidP="00FB7961">
      <w:pPr>
        <w:tabs>
          <w:tab w:val="left" w:pos="1353"/>
        </w:tabs>
        <w:spacing w:before="1"/>
        <w:ind w:left="929"/>
        <w:rPr>
          <w:rFonts w:cs="Times New Roman"/>
          <w:sz w:val="20"/>
          <w:szCs w:val="20"/>
        </w:rPr>
      </w:pPr>
      <w:r w:rsidRPr="00457C7A">
        <w:rPr>
          <w:sz w:val="20"/>
          <w:szCs w:val="20"/>
        </w:rPr>
        <w:t>1.4.3 выступать в качестве законного платежного средства при совершении сделок.</w:t>
      </w:r>
    </w:p>
    <w:p w14:paraId="277DAC83" w14:textId="77777777" w:rsidR="00937D2E" w:rsidRPr="00457C7A" w:rsidRDefault="00937D2E">
      <w:pPr>
        <w:pStyle w:val="a3"/>
        <w:spacing w:before="9"/>
        <w:rPr>
          <w:rFonts w:cs="Times New Roman"/>
        </w:rPr>
      </w:pPr>
    </w:p>
    <w:p w14:paraId="1F0FA3F7" w14:textId="7B49CE05" w:rsidR="00FB7961" w:rsidRPr="00457C7A" w:rsidRDefault="00FB7961" w:rsidP="00FB7961">
      <w:pPr>
        <w:tabs>
          <w:tab w:val="left" w:pos="530"/>
        </w:tabs>
        <w:spacing w:line="273" w:lineRule="auto"/>
        <w:ind w:left="218" w:right="116"/>
        <w:jc w:val="both"/>
        <w:rPr>
          <w:rFonts w:cs="Times New Roman"/>
          <w:sz w:val="20"/>
          <w:szCs w:val="20"/>
        </w:rPr>
      </w:pPr>
      <w:r w:rsidRPr="00457C7A">
        <w:rPr>
          <w:sz w:val="20"/>
          <w:szCs w:val="20"/>
        </w:rPr>
        <w:t>1.5 Цифровой кошелек - программа, которая хранит частные и публичные ключи и взаимодействует с технологией распределенного реестра, позволяя пользователям отправлять, получать и контролировать валютные счета в Национальном банке Асгардии.</w:t>
      </w:r>
    </w:p>
    <w:p w14:paraId="5E0911A9" w14:textId="37C7F47E" w:rsidR="00937D2E" w:rsidRPr="00457C7A" w:rsidRDefault="00A00AB8" w:rsidP="00FB7961">
      <w:pPr>
        <w:pStyle w:val="a4"/>
        <w:numPr>
          <w:ilvl w:val="1"/>
          <w:numId w:val="8"/>
        </w:numPr>
        <w:tabs>
          <w:tab w:val="left" w:pos="530"/>
        </w:tabs>
        <w:spacing w:line="273" w:lineRule="auto"/>
        <w:ind w:right="116"/>
        <w:jc w:val="both"/>
        <w:rPr>
          <w:rFonts w:cs="Times New Roman"/>
          <w:sz w:val="20"/>
          <w:szCs w:val="20"/>
        </w:rPr>
      </w:pPr>
      <w:r w:rsidRPr="00457C7A">
        <w:rPr>
          <w:sz w:val="20"/>
          <w:szCs w:val="20"/>
        </w:rPr>
        <w:t>Солар является официальной платежной валютой Асгардии для всех международных операций со странами планеты Земля.</w:t>
      </w:r>
    </w:p>
    <w:p w14:paraId="1CF7651A" w14:textId="77777777" w:rsidR="00937D2E" w:rsidRPr="00457C7A" w:rsidRDefault="00937D2E">
      <w:pPr>
        <w:pStyle w:val="a3"/>
        <w:spacing w:before="11"/>
        <w:rPr>
          <w:rFonts w:cs="Times New Roman"/>
        </w:rPr>
      </w:pPr>
    </w:p>
    <w:p w14:paraId="59EE4EB7" w14:textId="3D537A1F" w:rsidR="00937D2E" w:rsidRPr="00457C7A" w:rsidRDefault="00FB7961">
      <w:pPr>
        <w:ind w:left="219"/>
        <w:rPr>
          <w:rFonts w:cs="Times New Roman"/>
          <w:sz w:val="20"/>
          <w:szCs w:val="20"/>
        </w:rPr>
      </w:pPr>
      <w:r w:rsidRPr="00457C7A">
        <w:rPr>
          <w:sz w:val="20"/>
          <w:szCs w:val="20"/>
        </w:rPr>
        <w:t>Статья 2: Создание валюты СОЛАР</w:t>
      </w:r>
    </w:p>
    <w:p w14:paraId="264EAC22" w14:textId="77777777" w:rsidR="00937D2E" w:rsidRPr="00457C7A" w:rsidRDefault="00937D2E">
      <w:pPr>
        <w:pStyle w:val="a3"/>
        <w:spacing w:before="10"/>
        <w:rPr>
          <w:rFonts w:cs="Times New Roman"/>
        </w:rPr>
      </w:pPr>
    </w:p>
    <w:p w14:paraId="54E19132" w14:textId="77777777" w:rsidR="00FB7961" w:rsidRPr="00457C7A" w:rsidRDefault="00A00AB8" w:rsidP="00FB7961">
      <w:pPr>
        <w:pStyle w:val="a4"/>
        <w:numPr>
          <w:ilvl w:val="1"/>
          <w:numId w:val="9"/>
        </w:numPr>
        <w:tabs>
          <w:tab w:val="left" w:pos="460"/>
        </w:tabs>
        <w:spacing w:line="273" w:lineRule="auto"/>
        <w:ind w:right="365"/>
        <w:rPr>
          <w:rFonts w:cs="Times New Roman"/>
          <w:sz w:val="20"/>
          <w:szCs w:val="20"/>
        </w:rPr>
      </w:pPr>
      <w:r w:rsidRPr="00457C7A">
        <w:rPr>
          <w:sz w:val="20"/>
          <w:szCs w:val="20"/>
        </w:rPr>
        <w:t>Единственным органом, который может осуществлять создание/сжигание валюты СОЛАР, является Правительство Асгардии или уполномоченный им орган в соответствии с настоящим Законом.</w:t>
      </w:r>
    </w:p>
    <w:p w14:paraId="02F3068D" w14:textId="77777777" w:rsidR="00FB7961" w:rsidRPr="00457C7A" w:rsidRDefault="00A00AB8" w:rsidP="00FB7961">
      <w:pPr>
        <w:pStyle w:val="a4"/>
        <w:numPr>
          <w:ilvl w:val="1"/>
          <w:numId w:val="9"/>
        </w:numPr>
        <w:tabs>
          <w:tab w:val="left" w:pos="460"/>
        </w:tabs>
        <w:spacing w:line="273" w:lineRule="auto"/>
        <w:ind w:right="365"/>
        <w:rPr>
          <w:rFonts w:cs="Times New Roman"/>
          <w:sz w:val="20"/>
          <w:szCs w:val="20"/>
        </w:rPr>
      </w:pPr>
      <w:r w:rsidRPr="00457C7A">
        <w:rPr>
          <w:sz w:val="20"/>
          <w:szCs w:val="20"/>
        </w:rPr>
        <w:t>Выпускает валюту СОЛАР Национальный Банк Асгардии.</w:t>
      </w:r>
    </w:p>
    <w:p w14:paraId="4CF40A2D" w14:textId="404F0B3E" w:rsidR="00937D2E" w:rsidRPr="00457C7A" w:rsidRDefault="00A00AB8" w:rsidP="00FB7961">
      <w:pPr>
        <w:pStyle w:val="a4"/>
        <w:numPr>
          <w:ilvl w:val="1"/>
          <w:numId w:val="9"/>
        </w:numPr>
        <w:tabs>
          <w:tab w:val="left" w:pos="460"/>
        </w:tabs>
        <w:spacing w:line="273" w:lineRule="auto"/>
        <w:ind w:right="365"/>
        <w:rPr>
          <w:rFonts w:cs="Times New Roman"/>
          <w:sz w:val="20"/>
          <w:szCs w:val="20"/>
        </w:rPr>
      </w:pPr>
      <w:r w:rsidRPr="00457C7A">
        <w:rPr>
          <w:sz w:val="20"/>
          <w:szCs w:val="20"/>
        </w:rPr>
        <w:t>В операциях с цифровой валютой СОЛАР будет использоваться соответствующая цифровая технология для обеспечения безопасности и удобства.</w:t>
      </w:r>
    </w:p>
    <w:p w14:paraId="49374CD8" w14:textId="77777777" w:rsidR="00937D2E" w:rsidRPr="00457C7A" w:rsidRDefault="00937D2E">
      <w:pPr>
        <w:pStyle w:val="a3"/>
        <w:spacing w:before="7"/>
        <w:rPr>
          <w:rFonts w:cs="Times New Roman"/>
        </w:rPr>
      </w:pPr>
    </w:p>
    <w:p w14:paraId="698BD4E8" w14:textId="1485A8B2" w:rsidR="00937D2E" w:rsidRPr="00457C7A" w:rsidRDefault="00FB7961">
      <w:pPr>
        <w:ind w:left="219"/>
        <w:rPr>
          <w:rFonts w:cs="Times New Roman"/>
          <w:sz w:val="20"/>
          <w:szCs w:val="20"/>
        </w:rPr>
      </w:pPr>
      <w:r w:rsidRPr="00457C7A">
        <w:rPr>
          <w:sz w:val="20"/>
          <w:szCs w:val="20"/>
        </w:rPr>
        <w:t>Статья 3: Условия пользования валютой СОЛАР</w:t>
      </w:r>
    </w:p>
    <w:p w14:paraId="3473AB56" w14:textId="77777777" w:rsidR="00937D2E" w:rsidRPr="00457C7A" w:rsidRDefault="00937D2E">
      <w:pPr>
        <w:pStyle w:val="a3"/>
        <w:spacing w:before="3"/>
        <w:rPr>
          <w:rFonts w:cs="Times New Roman"/>
        </w:rPr>
      </w:pPr>
    </w:p>
    <w:p w14:paraId="2562C6D1" w14:textId="77777777" w:rsidR="00FB7961" w:rsidRPr="00457C7A" w:rsidRDefault="00A00AB8" w:rsidP="00FB7961">
      <w:pPr>
        <w:pStyle w:val="a4"/>
        <w:numPr>
          <w:ilvl w:val="1"/>
          <w:numId w:val="10"/>
        </w:numPr>
        <w:tabs>
          <w:tab w:val="left" w:pos="532"/>
        </w:tabs>
        <w:rPr>
          <w:rFonts w:cs="Times New Roman"/>
          <w:sz w:val="20"/>
          <w:szCs w:val="20"/>
        </w:rPr>
      </w:pPr>
      <w:r w:rsidRPr="00457C7A">
        <w:rPr>
          <w:sz w:val="20"/>
          <w:szCs w:val="20"/>
        </w:rPr>
        <w:t>СОЛАР является основной цифровой валютой государства Асгардии.</w:t>
      </w:r>
    </w:p>
    <w:p w14:paraId="4198898F" w14:textId="0DC15FB8" w:rsidR="00FB7961" w:rsidRPr="00457C7A" w:rsidRDefault="00E9733C" w:rsidP="00FB7961">
      <w:pPr>
        <w:pStyle w:val="a4"/>
        <w:numPr>
          <w:ilvl w:val="1"/>
          <w:numId w:val="10"/>
        </w:numPr>
        <w:tabs>
          <w:tab w:val="left" w:pos="532"/>
        </w:tabs>
        <w:rPr>
          <w:rFonts w:cs="Times New Roman"/>
          <w:sz w:val="20"/>
          <w:szCs w:val="20"/>
        </w:rPr>
      </w:pPr>
      <w:r w:rsidRPr="00457C7A">
        <w:rPr>
          <w:sz w:val="20"/>
          <w:szCs w:val="20"/>
        </w:rPr>
        <w:t>Налоги и другие государственные пошлины и услуги выражаются в СОЛАРАХ.</w:t>
      </w:r>
    </w:p>
    <w:p w14:paraId="17FB0937" w14:textId="77777777" w:rsidR="00FB7961" w:rsidRPr="00457C7A" w:rsidRDefault="00A00AB8" w:rsidP="00FB7961">
      <w:pPr>
        <w:pStyle w:val="a4"/>
        <w:numPr>
          <w:ilvl w:val="1"/>
          <w:numId w:val="10"/>
        </w:numPr>
        <w:tabs>
          <w:tab w:val="left" w:pos="532"/>
        </w:tabs>
        <w:rPr>
          <w:rFonts w:cs="Times New Roman"/>
          <w:sz w:val="20"/>
          <w:szCs w:val="20"/>
        </w:rPr>
      </w:pPr>
      <w:r w:rsidRPr="00457C7A">
        <w:rPr>
          <w:sz w:val="20"/>
          <w:szCs w:val="20"/>
        </w:rPr>
        <w:t>СОЛАР может использоваться для покупки и продажи, а также для торговли и других целей за пределами Асгардии</w:t>
      </w:r>
    </w:p>
    <w:p w14:paraId="5498226C" w14:textId="149D4419" w:rsidR="00937D2E" w:rsidRPr="00457C7A" w:rsidRDefault="00A00AB8" w:rsidP="00FB7961">
      <w:pPr>
        <w:pStyle w:val="a4"/>
        <w:numPr>
          <w:ilvl w:val="1"/>
          <w:numId w:val="10"/>
        </w:numPr>
        <w:tabs>
          <w:tab w:val="left" w:pos="532"/>
        </w:tabs>
        <w:rPr>
          <w:rFonts w:cs="Times New Roman"/>
          <w:sz w:val="20"/>
          <w:szCs w:val="20"/>
        </w:rPr>
      </w:pPr>
      <w:r w:rsidRPr="00457C7A">
        <w:rPr>
          <w:sz w:val="20"/>
          <w:szCs w:val="20"/>
        </w:rPr>
        <w:t>СОЛАР является единственным платежным средством в экономической системе Асгардии. В том числе обеспечивается оплата товаров и услуг асгардианцам, резидентам, гражданам, а также на свободном рынке.</w:t>
      </w:r>
    </w:p>
    <w:p w14:paraId="20ABDC7E" w14:textId="77777777" w:rsidR="00937D2E" w:rsidRPr="00457C7A" w:rsidRDefault="00937D2E">
      <w:pPr>
        <w:pStyle w:val="a3"/>
        <w:spacing w:before="6"/>
        <w:rPr>
          <w:rFonts w:cs="Times New Roman"/>
        </w:rPr>
      </w:pPr>
    </w:p>
    <w:p w14:paraId="7C368478" w14:textId="5B952770" w:rsidR="00937D2E" w:rsidRPr="00457C7A" w:rsidRDefault="00FB7961">
      <w:pPr>
        <w:ind w:left="219"/>
        <w:rPr>
          <w:rFonts w:cs="Times New Roman"/>
          <w:sz w:val="20"/>
          <w:szCs w:val="20"/>
        </w:rPr>
      </w:pPr>
      <w:r w:rsidRPr="00457C7A">
        <w:rPr>
          <w:sz w:val="20"/>
          <w:szCs w:val="20"/>
        </w:rPr>
        <w:t>Статья 4: Валютный контроль</w:t>
      </w:r>
    </w:p>
    <w:p w14:paraId="5284E05C" w14:textId="77777777" w:rsidR="00937D2E" w:rsidRPr="00457C7A" w:rsidRDefault="00937D2E">
      <w:pPr>
        <w:pStyle w:val="a3"/>
        <w:spacing w:before="3"/>
        <w:rPr>
          <w:rFonts w:cs="Times New Roman"/>
        </w:rPr>
      </w:pPr>
    </w:p>
    <w:p w14:paraId="61B31CE9" w14:textId="6DFFF75A" w:rsidR="00FB7961" w:rsidRPr="00457C7A" w:rsidRDefault="00A00AB8" w:rsidP="00FB7961">
      <w:pPr>
        <w:pStyle w:val="a4"/>
        <w:numPr>
          <w:ilvl w:val="1"/>
          <w:numId w:val="11"/>
        </w:numPr>
        <w:tabs>
          <w:tab w:val="left" w:pos="584"/>
          <w:tab w:val="left" w:pos="585"/>
        </w:tabs>
        <w:spacing w:line="278" w:lineRule="auto"/>
        <w:ind w:right="301"/>
        <w:rPr>
          <w:rFonts w:cs="Times New Roman"/>
          <w:sz w:val="20"/>
          <w:szCs w:val="20"/>
        </w:rPr>
      </w:pPr>
      <w:r w:rsidRPr="00457C7A">
        <w:rPr>
          <w:sz w:val="20"/>
          <w:szCs w:val="20"/>
        </w:rPr>
        <w:t>Правительство Асгардии в лице Министерства финансов, Национального банка Асгардии или других уполномоченных им органов будет иметь специальную систему управления для обмена фиатных, крипто и других видов валют. Первоначальный обменный курс установлен в размере одного СОЛАРА за один ЕВРО.</w:t>
      </w:r>
    </w:p>
    <w:p w14:paraId="00A93BCB" w14:textId="77777777" w:rsidR="00FB7961" w:rsidRPr="00457C7A" w:rsidRDefault="00A00AB8" w:rsidP="00FB7961">
      <w:pPr>
        <w:pStyle w:val="a4"/>
        <w:numPr>
          <w:ilvl w:val="1"/>
          <w:numId w:val="11"/>
        </w:numPr>
        <w:tabs>
          <w:tab w:val="left" w:pos="584"/>
          <w:tab w:val="left" w:pos="585"/>
        </w:tabs>
        <w:spacing w:line="278" w:lineRule="auto"/>
        <w:ind w:right="301"/>
        <w:rPr>
          <w:rFonts w:cs="Times New Roman"/>
          <w:sz w:val="20"/>
          <w:szCs w:val="20"/>
        </w:rPr>
      </w:pPr>
      <w:r w:rsidRPr="00457C7A">
        <w:rPr>
          <w:sz w:val="20"/>
          <w:szCs w:val="20"/>
        </w:rPr>
        <w:t>Валюта Асгардии - СОЛАР - должна в перспективе свободно покупаться или продаваться на валютном рынке планеты Земля.</w:t>
      </w:r>
    </w:p>
    <w:p w14:paraId="62425ADC" w14:textId="77777777" w:rsidR="00FB7961" w:rsidRPr="00457C7A" w:rsidRDefault="004C49EE" w:rsidP="00FB7961">
      <w:pPr>
        <w:pStyle w:val="a4"/>
        <w:numPr>
          <w:ilvl w:val="1"/>
          <w:numId w:val="11"/>
        </w:numPr>
        <w:tabs>
          <w:tab w:val="left" w:pos="585"/>
        </w:tabs>
        <w:spacing w:line="278" w:lineRule="auto"/>
        <w:ind w:right="301"/>
        <w:jc w:val="both"/>
        <w:rPr>
          <w:rFonts w:cs="Times New Roman"/>
          <w:sz w:val="20"/>
          <w:szCs w:val="20"/>
        </w:rPr>
      </w:pPr>
      <w:r w:rsidRPr="00457C7A">
        <w:rPr>
          <w:sz w:val="20"/>
          <w:szCs w:val="20"/>
        </w:rPr>
        <w:t>Валюты, утвержденные соответствующими органами власти Асгардии, могут использоваться в качестве резервных валют Асгардии.</w:t>
      </w:r>
    </w:p>
    <w:p w14:paraId="155C969B" w14:textId="77777777" w:rsidR="00FB7961" w:rsidRPr="00457C7A" w:rsidRDefault="00A00AB8" w:rsidP="00FB7961">
      <w:pPr>
        <w:pStyle w:val="a4"/>
        <w:numPr>
          <w:ilvl w:val="1"/>
          <w:numId w:val="11"/>
        </w:numPr>
        <w:tabs>
          <w:tab w:val="left" w:pos="585"/>
        </w:tabs>
        <w:spacing w:line="278" w:lineRule="auto"/>
        <w:ind w:right="301"/>
        <w:jc w:val="both"/>
        <w:rPr>
          <w:rFonts w:cs="Times New Roman"/>
          <w:sz w:val="20"/>
          <w:szCs w:val="20"/>
        </w:rPr>
      </w:pPr>
      <w:r w:rsidRPr="00457C7A">
        <w:rPr>
          <w:sz w:val="20"/>
          <w:szCs w:val="20"/>
        </w:rPr>
        <w:t>Граждане и резиденты Асгардии, и Земляне покупающие или продающие принадлежащую им валюту Асгардии за валюту другой страны или государства, могут использовать специальную систему управления для совершения таких сделок. Система управления может взимать плату за такую услугу.</w:t>
      </w:r>
    </w:p>
    <w:p w14:paraId="60104018" w14:textId="1C0A705C" w:rsidR="00937D2E" w:rsidRPr="00457C7A" w:rsidRDefault="00A00AB8" w:rsidP="00FB7961">
      <w:pPr>
        <w:pStyle w:val="a4"/>
        <w:numPr>
          <w:ilvl w:val="1"/>
          <w:numId w:val="11"/>
        </w:numPr>
        <w:tabs>
          <w:tab w:val="left" w:pos="585"/>
        </w:tabs>
        <w:spacing w:line="278" w:lineRule="auto"/>
        <w:ind w:right="301"/>
        <w:jc w:val="both"/>
        <w:rPr>
          <w:rFonts w:cs="Times New Roman"/>
          <w:sz w:val="20"/>
          <w:szCs w:val="20"/>
        </w:rPr>
      </w:pPr>
      <w:r w:rsidRPr="00457C7A">
        <w:rPr>
          <w:sz w:val="20"/>
          <w:szCs w:val="20"/>
        </w:rPr>
        <w:t>Продажа валюты Асгардии в обмен на валюту другой страны должна быть одобрена Министерством финансов Асгардии или Национальным Банком Асгардии, если сумма такой разовой сделки превышает пороговый лимит, установленный Министерством финансов Асгардии. В отношении операций, требующих уплаты иностранной валюты, таковые могут осуществляться в рамках пороговых лимитов, установленных Министерством финансов.</w:t>
      </w:r>
    </w:p>
    <w:p w14:paraId="6A77B27B" w14:textId="77777777" w:rsidR="00937D2E" w:rsidRPr="00457C7A" w:rsidRDefault="00937D2E">
      <w:pPr>
        <w:pStyle w:val="a3"/>
        <w:rPr>
          <w:rFonts w:cs="Times New Roman"/>
        </w:rPr>
      </w:pPr>
    </w:p>
    <w:p w14:paraId="0D0709C1" w14:textId="5E714EC5" w:rsidR="00937D2E" w:rsidRPr="00457C7A" w:rsidRDefault="00FB7961">
      <w:pPr>
        <w:ind w:left="219"/>
        <w:rPr>
          <w:rFonts w:cs="Times New Roman"/>
          <w:sz w:val="20"/>
          <w:szCs w:val="20"/>
        </w:rPr>
      </w:pPr>
      <w:r w:rsidRPr="00457C7A">
        <w:rPr>
          <w:sz w:val="20"/>
          <w:szCs w:val="20"/>
        </w:rPr>
        <w:t>Статья 5: Регламентация</w:t>
      </w:r>
    </w:p>
    <w:p w14:paraId="620DE842" w14:textId="77777777" w:rsidR="00937D2E" w:rsidRPr="00457C7A" w:rsidRDefault="00937D2E">
      <w:pPr>
        <w:pStyle w:val="a3"/>
        <w:spacing w:before="2"/>
        <w:rPr>
          <w:rFonts w:cs="Times New Roman"/>
        </w:rPr>
      </w:pPr>
    </w:p>
    <w:p w14:paraId="4FDAE9EC" w14:textId="77777777" w:rsidR="00FB7961" w:rsidRPr="00457C7A" w:rsidRDefault="00A00AB8" w:rsidP="00FB7961">
      <w:pPr>
        <w:pStyle w:val="a4"/>
        <w:numPr>
          <w:ilvl w:val="1"/>
          <w:numId w:val="12"/>
        </w:numPr>
        <w:tabs>
          <w:tab w:val="left" w:pos="527"/>
        </w:tabs>
        <w:ind w:right="239"/>
        <w:jc w:val="both"/>
        <w:rPr>
          <w:rFonts w:cs="Times New Roman"/>
          <w:sz w:val="20"/>
          <w:szCs w:val="20"/>
        </w:rPr>
      </w:pPr>
      <w:r w:rsidRPr="00457C7A">
        <w:rPr>
          <w:sz w:val="20"/>
          <w:szCs w:val="20"/>
        </w:rPr>
        <w:t>Все необходимые подзаконные акты будут разработаны Министерством финансов, Министерством охраны и безопасности, Министерством Юстиции для обеспечения непрерывного и безопасного функционирования валюты СОЛАР.</w:t>
      </w:r>
    </w:p>
    <w:p w14:paraId="65C05A78" w14:textId="77777777" w:rsidR="00FB7961" w:rsidRPr="00457C7A" w:rsidRDefault="00A00AB8" w:rsidP="00FB7961">
      <w:pPr>
        <w:pStyle w:val="a4"/>
        <w:numPr>
          <w:ilvl w:val="1"/>
          <w:numId w:val="12"/>
        </w:numPr>
        <w:tabs>
          <w:tab w:val="left" w:pos="527"/>
        </w:tabs>
        <w:ind w:right="239"/>
        <w:jc w:val="both"/>
        <w:rPr>
          <w:rFonts w:cs="Times New Roman"/>
          <w:sz w:val="20"/>
          <w:szCs w:val="20"/>
        </w:rPr>
      </w:pPr>
      <w:r w:rsidRPr="00457C7A">
        <w:rPr>
          <w:sz w:val="20"/>
          <w:szCs w:val="20"/>
        </w:rPr>
        <w:lastRenderedPageBreak/>
        <w:t>Регламенты, применимые к конкретной цифровой платформе, используемой для валютных операций и платежных систем, будут определяться и утверждаться Правительством Асгардии.</w:t>
      </w:r>
    </w:p>
    <w:p w14:paraId="094AD149" w14:textId="77777777" w:rsidR="00FB7961" w:rsidRPr="00457C7A" w:rsidRDefault="00A00AB8" w:rsidP="00FB7961">
      <w:pPr>
        <w:pStyle w:val="a4"/>
        <w:numPr>
          <w:ilvl w:val="1"/>
          <w:numId w:val="12"/>
        </w:numPr>
        <w:tabs>
          <w:tab w:val="left" w:pos="527"/>
        </w:tabs>
        <w:ind w:right="239"/>
        <w:jc w:val="both"/>
        <w:rPr>
          <w:rFonts w:cs="Times New Roman"/>
          <w:sz w:val="20"/>
          <w:szCs w:val="20"/>
        </w:rPr>
      </w:pPr>
      <w:r w:rsidRPr="00457C7A">
        <w:rPr>
          <w:sz w:val="20"/>
          <w:szCs w:val="20"/>
        </w:rPr>
        <w:t>Запрещается пытаться взломать торговую платформу и платежные системы Асгардии.</w:t>
      </w:r>
    </w:p>
    <w:p w14:paraId="7838852D" w14:textId="77777777" w:rsidR="00FB7961" w:rsidRPr="00457C7A" w:rsidRDefault="00A00AB8" w:rsidP="00FB7961">
      <w:pPr>
        <w:pStyle w:val="a4"/>
        <w:numPr>
          <w:ilvl w:val="1"/>
          <w:numId w:val="12"/>
        </w:numPr>
        <w:tabs>
          <w:tab w:val="left" w:pos="527"/>
        </w:tabs>
        <w:ind w:right="239"/>
        <w:jc w:val="both"/>
        <w:rPr>
          <w:rFonts w:cs="Times New Roman"/>
          <w:sz w:val="20"/>
          <w:szCs w:val="20"/>
        </w:rPr>
      </w:pPr>
      <w:r w:rsidRPr="00457C7A">
        <w:rPr>
          <w:sz w:val="20"/>
          <w:szCs w:val="20"/>
        </w:rPr>
        <w:t>Любая информация, полученная или ставшая известной о каких-либо неправомерных действиях или юридическом нарушении настоящего Закона о валюте, должна быть немедленно доведена до сведения Министерства финансов Асгардии, Министерства юстиции, Министерства безопасности Асгардии; невыполнение этого требования, являющееся правовым упущением, может повлечь за собой штрафные санкции.</w:t>
      </w:r>
    </w:p>
    <w:p w14:paraId="0E6FBDB4" w14:textId="2B59F746" w:rsidR="00937D2E" w:rsidRPr="00457C7A" w:rsidRDefault="00A00AB8" w:rsidP="00FB7961">
      <w:pPr>
        <w:pStyle w:val="a4"/>
        <w:numPr>
          <w:ilvl w:val="1"/>
          <w:numId w:val="12"/>
        </w:numPr>
        <w:tabs>
          <w:tab w:val="left" w:pos="527"/>
        </w:tabs>
        <w:ind w:right="239"/>
        <w:jc w:val="both"/>
        <w:rPr>
          <w:rFonts w:cs="Times New Roman"/>
          <w:sz w:val="20"/>
          <w:szCs w:val="20"/>
        </w:rPr>
      </w:pPr>
      <w:r w:rsidRPr="00457C7A">
        <w:rPr>
          <w:sz w:val="20"/>
          <w:szCs w:val="20"/>
        </w:rPr>
        <w:t>Никакое бездействие или незаявление о действиях или событиях не может рассматриваться как абсолютное разрешение или отказ в осуществлении таких действий; и никакие действия, предпринятые в отношении валюты СОЛАР, не должны быть направлены на нанесение ущерба СОЛАРУ и ее стабильности в качестве валюты Асгардии.</w:t>
      </w:r>
    </w:p>
    <w:p w14:paraId="6FCD6B12" w14:textId="77777777" w:rsidR="00937D2E" w:rsidRPr="00457C7A" w:rsidRDefault="00937D2E">
      <w:pPr>
        <w:pStyle w:val="a3"/>
        <w:spacing w:before="7"/>
        <w:rPr>
          <w:rFonts w:cs="Times New Roman"/>
        </w:rPr>
      </w:pPr>
    </w:p>
    <w:p w14:paraId="369172B9" w14:textId="6F1A0ECF" w:rsidR="00937D2E" w:rsidRPr="00457C7A" w:rsidRDefault="00FB7961">
      <w:pPr>
        <w:ind w:left="219"/>
        <w:rPr>
          <w:rFonts w:cs="Times New Roman"/>
          <w:sz w:val="20"/>
          <w:szCs w:val="20"/>
        </w:rPr>
      </w:pPr>
      <w:r w:rsidRPr="00457C7A">
        <w:rPr>
          <w:sz w:val="20"/>
          <w:szCs w:val="20"/>
        </w:rPr>
        <w:t>Статья 6: Штрафные санкции</w:t>
      </w:r>
    </w:p>
    <w:p w14:paraId="04EAED51" w14:textId="77777777" w:rsidR="00937D2E" w:rsidRPr="00457C7A" w:rsidRDefault="00937D2E">
      <w:pPr>
        <w:pStyle w:val="a3"/>
        <w:spacing w:before="5"/>
        <w:rPr>
          <w:rFonts w:cs="Times New Roman"/>
        </w:rPr>
      </w:pPr>
    </w:p>
    <w:p w14:paraId="383B8563" w14:textId="77777777" w:rsidR="00FB7961" w:rsidRPr="00457C7A" w:rsidRDefault="00A00AB8" w:rsidP="00FB7961">
      <w:pPr>
        <w:pStyle w:val="a4"/>
        <w:numPr>
          <w:ilvl w:val="1"/>
          <w:numId w:val="13"/>
        </w:numPr>
        <w:tabs>
          <w:tab w:val="left" w:pos="465"/>
        </w:tabs>
        <w:ind w:right="486"/>
        <w:rPr>
          <w:rFonts w:cs="Times New Roman"/>
          <w:sz w:val="20"/>
          <w:szCs w:val="20"/>
        </w:rPr>
      </w:pPr>
      <w:r w:rsidRPr="00457C7A">
        <w:rPr>
          <w:sz w:val="20"/>
          <w:szCs w:val="20"/>
        </w:rPr>
        <w:t>Все запрещенные действия или бездействие, совершенные в соответствии с настоящим Законом, наказываются штрафом или другой штрафной санкцией, вплоть до исключения из финансовой системы, лишения гражданства или статуса резидента, или же и того, и другого.</w:t>
      </w:r>
    </w:p>
    <w:p w14:paraId="067676BB" w14:textId="77777777" w:rsidR="00FB7961" w:rsidRPr="00457C7A" w:rsidRDefault="00A00AB8" w:rsidP="00FB7961">
      <w:pPr>
        <w:pStyle w:val="a4"/>
        <w:numPr>
          <w:ilvl w:val="1"/>
          <w:numId w:val="13"/>
        </w:numPr>
        <w:tabs>
          <w:tab w:val="left" w:pos="465"/>
        </w:tabs>
        <w:ind w:right="486"/>
        <w:rPr>
          <w:rFonts w:cs="Times New Roman"/>
          <w:sz w:val="20"/>
          <w:szCs w:val="20"/>
        </w:rPr>
      </w:pPr>
      <w:r w:rsidRPr="00457C7A">
        <w:rPr>
          <w:sz w:val="20"/>
          <w:szCs w:val="20"/>
        </w:rPr>
        <w:t xml:space="preserve">Размер штрафа или лишение гражданства или статуса резидента могут быть определены только судом Асгардии на основании всей предоставленной ему информации. </w:t>
      </w:r>
    </w:p>
    <w:p w14:paraId="70BFC240" w14:textId="09B58D73" w:rsidR="00937D2E" w:rsidRPr="00457C7A" w:rsidRDefault="00A00AB8" w:rsidP="00FB7961">
      <w:pPr>
        <w:pStyle w:val="a4"/>
        <w:numPr>
          <w:ilvl w:val="1"/>
          <w:numId w:val="13"/>
        </w:numPr>
        <w:tabs>
          <w:tab w:val="left" w:pos="465"/>
        </w:tabs>
        <w:ind w:right="486"/>
        <w:rPr>
          <w:rFonts w:cs="Times New Roman"/>
          <w:sz w:val="20"/>
          <w:szCs w:val="20"/>
        </w:rPr>
      </w:pPr>
      <w:r w:rsidRPr="00457C7A">
        <w:rPr>
          <w:sz w:val="20"/>
          <w:szCs w:val="20"/>
        </w:rPr>
        <w:t>Параллельные процедуры в компетентных судах земных государств также возможны для преследования и взыскания соответствующей компенсации ущерба, нанесенного Асгардии.</w:t>
      </w:r>
    </w:p>
    <w:sectPr w:rsidR="00937D2E" w:rsidRPr="00457C7A">
      <w:pgSz w:w="11900" w:h="16840"/>
      <w:pgMar w:top="1520" w:right="1160" w:bottom="960" w:left="1240" w:header="0" w:footer="6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F0B17" w14:textId="77777777" w:rsidR="000A0E0C" w:rsidRDefault="000A0E0C">
      <w:r>
        <w:separator/>
      </w:r>
    </w:p>
  </w:endnote>
  <w:endnote w:type="continuationSeparator" w:id="0">
    <w:p w14:paraId="2F5F9606" w14:textId="77777777" w:rsidR="000A0E0C" w:rsidRDefault="000A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Exo 2.0">
    <w:altName w:val="Calibri"/>
    <w:charset w:val="00"/>
    <w:family w:val="auto"/>
    <w:pitch w:val="variable"/>
    <w:sig w:usb0="00000207" w:usb1="00000000" w:usb2="00000000" w:usb3="00000000" w:csb0="00000097" w:csb1="00000000"/>
  </w:font>
  <w:font w:name="Calibri">
    <w:panose1 w:val="020F0502020204030204"/>
    <w:charset w:val="CC"/>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F49B4" w14:textId="77777777" w:rsidR="009145C0" w:rsidRDefault="009145C0">
    <w:pPr>
      <w:pStyle w:val="a3"/>
      <w:spacing w:line="14" w:lineRule="auto"/>
      <w:rPr>
        <w:sz w:val="9"/>
      </w:rPr>
    </w:pPr>
    <w:r>
      <w:rPr>
        <w:noProof/>
        <w:lang w:eastAsia="ru-RU"/>
      </w:rPr>
      <mc:AlternateContent>
        <mc:Choice Requires="wps">
          <w:drawing>
            <wp:anchor distT="0" distB="0" distL="114300" distR="114300" simplePos="0" relativeHeight="251657728" behindDoc="1" locked="0" layoutInCell="1" allowOverlap="1" wp14:anchorId="21497966" wp14:editId="1AC30996">
              <wp:simplePos x="0" y="0"/>
              <wp:positionH relativeFrom="page">
                <wp:posOffset>3717290</wp:posOffset>
              </wp:positionH>
              <wp:positionV relativeFrom="page">
                <wp:posOffset>10063480</wp:posOffset>
              </wp:positionV>
              <wp:extent cx="154940" cy="1879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94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37690" w14:textId="77777777" w:rsidR="009145C0" w:rsidRDefault="009145C0">
                          <w:pPr>
                            <w:spacing w:before="23"/>
                            <w:ind w:left="60"/>
                            <w:rPr>
                              <w:sz w:val="21"/>
                            </w:rPr>
                          </w:pPr>
                          <w:r>
                            <w:fldChar w:fldCharType="begin"/>
                          </w:r>
                          <w:r>
                            <w:rPr>
                              <w:sz w:val="21"/>
                            </w:rPr>
                            <w:instrText xml:space="preserve"> PAGE </w:instrText>
                          </w:r>
                          <w:r>
                            <w:fldChar w:fldCharType="separate"/>
                          </w:r>
                          <w:r w:rsidR="004E442A">
                            <w:rPr>
                              <w:noProof/>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7pt;margin-top:792.4pt;width:12.2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bKnQIAAJEFAAAOAAAAZHJzL2Uyb0RvYy54bWysVG1vmzAQ/j5p/8HydwpkJAFUUrUhTJO6&#10;F6ndD3DABGvGZrYT6Kr9951NSNNWk6ZtfEBn+3x3zz2P7/JqaDk6UKWZFBkOLwKMqChlxcQuw1/v&#10;Cy/GSBsiKsKloBl+oBpfrd6+uey7lM5kI3lFFYIgQqd9l+HGmC71fV02tCX6QnZUwGEtVUsMLNXO&#10;rxTpIXrL/VkQLPxeqqpTsqRaw24+HuKVi1/XtDSf61pTg3iGoTbj/sr9t/bvry5JulOka1h5LIP8&#10;RRUtYQKSnkLlxBC0V+xVqJaVSmpZm4tStr6sa1ZShwHQhMELNHcN6ajDAs3R3alN+v+FLT8dvijE&#10;qgxHGAnSAkX3dDDoRg4otN3pO52C010HbmaAbWDZIdXdrSy/aXDxz3zGC9p6b/uPsoJ4ZG+kuzHU&#10;qrU9AtQIwgAdDycKbM7Sxp5HSQQnJRyF8TJZOIp8kk6XO6XNeypbZI0MK2DYBSeHW21sMSSdXGwu&#10;IQvGuWOZi2cb4DjuQGq4as9sEY60xyRINvEmjrxotth4UZDn3nWxjrxFES7n+bt8vc7DnzZvGKUN&#10;qyoqbJpJQGH0ZwQdpTxSf5KQlpxVNpwtSavdds0VOhAQcOE+ywoUf+bmPy/DHQOWF5DCWRTczBKv&#10;WMRLLyqiuZcsg9gLwuQG2gxtz4vnkG6ZoP8OCfUZTuaz+Sia32IL3PcaG0lbZmBEcNZmOD45kbSh&#10;pNqIylFrCOOjfdYKW/5TK6BjE9FOr1aio1jNsB0gihXxVlYPoFwlQVkgQphrYDRS/cCohxmRYf19&#10;TxTFiH8Q8AjtQJkMNRnbySCihKsZNhiN5tqMg2ffKbZrIPL4kIS8hhdSM6fepyqgdLuAd+9AHGeU&#10;HSzna+f1NElXvwAAAP//AwBQSwMEFAAGAAgAAAAhAPvZhGHiAAAADQEAAA8AAABkcnMvZG93bnJl&#10;di54bWxMj8FOwzAQRO9I/IO1SNyo0yoJIcSpUFHFAXFoAYmjGy9xRGxHtpu6f89yorfdndHsm2ad&#10;zMhm9GFwVsBykQFD2zk12F7Ax/v2rgIWorRKjs6igDMGWLfXV42slTvZHc772DMKsaGWAnSMU815&#10;6DQaGRZuQkvat/NGRlp9z5WXJwo3I19lWcmNHCx90HLCjcbuZ380Aj430/Y1fWn5Nhfq5Xl1vzv7&#10;Lglxe5OeHoFFTPHfDH/4hA4tMR3c0arARgFFVeRkJaGocipBljJ7oOFAp3KZ58Dbhl+2aH8BAAD/&#10;/wMAUEsBAi0AFAAGAAgAAAAhALaDOJL+AAAA4QEAABMAAAAAAAAAAAAAAAAAAAAAAFtDb250ZW50&#10;X1R5cGVzXS54bWxQSwECLQAUAAYACAAAACEAOP0h/9YAAACUAQAACwAAAAAAAAAAAAAAAAAvAQAA&#10;X3JlbHMvLnJlbHNQSwECLQAUAAYACAAAACEAowB2yp0CAACRBQAADgAAAAAAAAAAAAAAAAAuAgAA&#10;ZHJzL2Uyb0RvYy54bWxQSwECLQAUAAYACAAAACEA+9mEYeIAAAANAQAADwAAAAAAAAAAAAAAAAD3&#10;BAAAZHJzL2Rvd25yZXYueG1sUEsFBgAAAAAEAAQA8wAAAAYGAAAAAA==&#10;" filled="f" stroked="f">
              <v:path arrowok="t"/>
              <v:textbox inset="0,0,0,0">
                <w:txbxContent>
                  <w:p w14:paraId="47537690" w14:textId="77777777" w:rsidR="009145C0" w:rsidRDefault="009145C0">
                    <w:pPr>
                      <w:spacing w:before="23"/>
                      <w:ind w:left="60"/>
                      <w:rPr>
                        <w:sz w:val="21"/>
                      </w:rPr>
                    </w:pPr>
                    <w:r>
                      <w:fldChar w:fldCharType="begin"/>
                    </w:r>
                    <w:r>
                      <w:rPr>
                        <w:sz w:val="21"/>
                      </w:rPr>
                      <w:instrText xml:space="preserve"> PAGE </w:instrText>
                    </w:r>
                    <w:r>
                      <w:fldChar w:fldCharType="separate"/>
                    </w:r>
                    <w:r w:rsidR="004E442A">
                      <w:rPr>
                        <w:noProof/>
                        <w:sz w:val="2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BCE8C" w14:textId="77777777" w:rsidR="000A0E0C" w:rsidRDefault="000A0E0C">
      <w:r>
        <w:separator/>
      </w:r>
    </w:p>
  </w:footnote>
  <w:footnote w:type="continuationSeparator" w:id="0">
    <w:p w14:paraId="6E6EA2B4" w14:textId="77777777" w:rsidR="000A0E0C" w:rsidRDefault="000A0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CD8"/>
    <w:multiLevelType w:val="multilevel"/>
    <w:tmpl w:val="5F7481E2"/>
    <w:lvl w:ilvl="0">
      <w:start w:val="1"/>
      <w:numFmt w:val="decimal"/>
      <w:lvlText w:val="%1"/>
      <w:lvlJc w:val="left"/>
      <w:pPr>
        <w:ind w:left="360" w:hanging="360"/>
      </w:pPr>
      <w:rPr>
        <w:rFonts w:hint="default"/>
      </w:rPr>
    </w:lvl>
    <w:lvl w:ilvl="1">
      <w:start w:val="1"/>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abstractNum w:abstractNumId="1">
    <w:nsid w:val="05776899"/>
    <w:multiLevelType w:val="hybridMultilevel"/>
    <w:tmpl w:val="E2905790"/>
    <w:lvl w:ilvl="0" w:tplc="C7800C8E">
      <w:start w:val="1"/>
      <w:numFmt w:val="decimal"/>
      <w:lvlText w:val="%1."/>
      <w:lvlJc w:val="left"/>
      <w:pPr>
        <w:ind w:left="219" w:hanging="240"/>
        <w:jc w:val="left"/>
      </w:pPr>
      <w:rPr>
        <w:rFonts w:ascii="Exo 2.0" w:eastAsia="Exo 2.0" w:hAnsi="Exo 2.0" w:cs="Exo 2.0" w:hint="default"/>
        <w:spacing w:val="-9"/>
        <w:w w:val="100"/>
        <w:sz w:val="20"/>
        <w:szCs w:val="20"/>
      </w:rPr>
    </w:lvl>
    <w:lvl w:ilvl="1" w:tplc="F86A9C56">
      <w:numFmt w:val="bullet"/>
      <w:lvlText w:val="•"/>
      <w:lvlJc w:val="left"/>
      <w:pPr>
        <w:ind w:left="1148" w:hanging="240"/>
      </w:pPr>
      <w:rPr>
        <w:rFonts w:hint="default"/>
      </w:rPr>
    </w:lvl>
    <w:lvl w:ilvl="2" w:tplc="2CE6DC3E">
      <w:numFmt w:val="bullet"/>
      <w:lvlText w:val="•"/>
      <w:lvlJc w:val="left"/>
      <w:pPr>
        <w:ind w:left="2076" w:hanging="240"/>
      </w:pPr>
      <w:rPr>
        <w:rFonts w:hint="default"/>
      </w:rPr>
    </w:lvl>
    <w:lvl w:ilvl="3" w:tplc="D88E41A6">
      <w:numFmt w:val="bullet"/>
      <w:lvlText w:val="•"/>
      <w:lvlJc w:val="left"/>
      <w:pPr>
        <w:ind w:left="3004" w:hanging="240"/>
      </w:pPr>
      <w:rPr>
        <w:rFonts w:hint="default"/>
      </w:rPr>
    </w:lvl>
    <w:lvl w:ilvl="4" w:tplc="025A7ECE">
      <w:numFmt w:val="bullet"/>
      <w:lvlText w:val="•"/>
      <w:lvlJc w:val="left"/>
      <w:pPr>
        <w:ind w:left="3932" w:hanging="240"/>
      </w:pPr>
      <w:rPr>
        <w:rFonts w:hint="default"/>
      </w:rPr>
    </w:lvl>
    <w:lvl w:ilvl="5" w:tplc="16668EE0">
      <w:numFmt w:val="bullet"/>
      <w:lvlText w:val="•"/>
      <w:lvlJc w:val="left"/>
      <w:pPr>
        <w:ind w:left="4860" w:hanging="240"/>
      </w:pPr>
      <w:rPr>
        <w:rFonts w:hint="default"/>
      </w:rPr>
    </w:lvl>
    <w:lvl w:ilvl="6" w:tplc="BA3290A6">
      <w:numFmt w:val="bullet"/>
      <w:lvlText w:val="•"/>
      <w:lvlJc w:val="left"/>
      <w:pPr>
        <w:ind w:left="5788" w:hanging="240"/>
      </w:pPr>
      <w:rPr>
        <w:rFonts w:hint="default"/>
      </w:rPr>
    </w:lvl>
    <w:lvl w:ilvl="7" w:tplc="D5CCA838">
      <w:numFmt w:val="bullet"/>
      <w:lvlText w:val="•"/>
      <w:lvlJc w:val="left"/>
      <w:pPr>
        <w:ind w:left="6716" w:hanging="240"/>
      </w:pPr>
      <w:rPr>
        <w:rFonts w:hint="default"/>
      </w:rPr>
    </w:lvl>
    <w:lvl w:ilvl="8" w:tplc="E6AE2992">
      <w:numFmt w:val="bullet"/>
      <w:lvlText w:val="•"/>
      <w:lvlJc w:val="left"/>
      <w:pPr>
        <w:ind w:left="7644" w:hanging="240"/>
      </w:pPr>
      <w:rPr>
        <w:rFonts w:hint="default"/>
      </w:rPr>
    </w:lvl>
  </w:abstractNum>
  <w:abstractNum w:abstractNumId="2">
    <w:nsid w:val="0CFB1E87"/>
    <w:multiLevelType w:val="multilevel"/>
    <w:tmpl w:val="BE5A0856"/>
    <w:lvl w:ilvl="0">
      <w:start w:val="1"/>
      <w:numFmt w:val="decimal"/>
      <w:lvlText w:val="%1"/>
      <w:lvlJc w:val="left"/>
      <w:pPr>
        <w:ind w:left="360" w:hanging="360"/>
      </w:pPr>
      <w:rPr>
        <w:rFonts w:hint="default"/>
      </w:rPr>
    </w:lvl>
    <w:lvl w:ilvl="1">
      <w:start w:val="6"/>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abstractNum w:abstractNumId="3">
    <w:nsid w:val="10827304"/>
    <w:multiLevelType w:val="multilevel"/>
    <w:tmpl w:val="CFDEEE4C"/>
    <w:lvl w:ilvl="0">
      <w:start w:val="1"/>
      <w:numFmt w:val="decimal"/>
      <w:lvlText w:val="%1."/>
      <w:lvlJc w:val="left"/>
      <w:pPr>
        <w:ind w:left="219" w:hanging="365"/>
        <w:jc w:val="left"/>
      </w:pPr>
      <w:rPr>
        <w:rFonts w:ascii="Exo 2.0" w:eastAsia="Exo 2.0" w:hAnsi="Exo 2.0" w:cs="Exo 2.0" w:hint="default"/>
        <w:spacing w:val="-9"/>
        <w:w w:val="100"/>
        <w:sz w:val="20"/>
        <w:szCs w:val="20"/>
      </w:rPr>
    </w:lvl>
    <w:lvl w:ilvl="1">
      <w:start w:val="1"/>
      <w:numFmt w:val="decimal"/>
      <w:lvlText w:val="%1.%2"/>
      <w:lvlJc w:val="left"/>
      <w:pPr>
        <w:ind w:left="1659" w:hanging="730"/>
        <w:jc w:val="left"/>
      </w:pPr>
      <w:rPr>
        <w:rFonts w:hint="default"/>
        <w:spacing w:val="-3"/>
        <w:w w:val="100"/>
      </w:rPr>
    </w:lvl>
    <w:lvl w:ilvl="2">
      <w:numFmt w:val="bullet"/>
      <w:lvlText w:val="•"/>
      <w:lvlJc w:val="left"/>
      <w:pPr>
        <w:ind w:left="2531" w:hanging="730"/>
      </w:pPr>
      <w:rPr>
        <w:rFonts w:hint="default"/>
      </w:rPr>
    </w:lvl>
    <w:lvl w:ilvl="3">
      <w:numFmt w:val="bullet"/>
      <w:lvlText w:val="•"/>
      <w:lvlJc w:val="left"/>
      <w:pPr>
        <w:ind w:left="3402" w:hanging="730"/>
      </w:pPr>
      <w:rPr>
        <w:rFonts w:hint="default"/>
      </w:rPr>
    </w:lvl>
    <w:lvl w:ilvl="4">
      <w:numFmt w:val="bullet"/>
      <w:lvlText w:val="•"/>
      <w:lvlJc w:val="left"/>
      <w:pPr>
        <w:ind w:left="4273" w:hanging="730"/>
      </w:pPr>
      <w:rPr>
        <w:rFonts w:hint="default"/>
      </w:rPr>
    </w:lvl>
    <w:lvl w:ilvl="5">
      <w:numFmt w:val="bullet"/>
      <w:lvlText w:val="•"/>
      <w:lvlJc w:val="left"/>
      <w:pPr>
        <w:ind w:left="5144" w:hanging="730"/>
      </w:pPr>
      <w:rPr>
        <w:rFonts w:hint="default"/>
      </w:rPr>
    </w:lvl>
    <w:lvl w:ilvl="6">
      <w:numFmt w:val="bullet"/>
      <w:lvlText w:val="•"/>
      <w:lvlJc w:val="left"/>
      <w:pPr>
        <w:ind w:left="6015" w:hanging="730"/>
      </w:pPr>
      <w:rPr>
        <w:rFonts w:hint="default"/>
      </w:rPr>
    </w:lvl>
    <w:lvl w:ilvl="7">
      <w:numFmt w:val="bullet"/>
      <w:lvlText w:val="•"/>
      <w:lvlJc w:val="left"/>
      <w:pPr>
        <w:ind w:left="6886" w:hanging="730"/>
      </w:pPr>
      <w:rPr>
        <w:rFonts w:hint="default"/>
      </w:rPr>
    </w:lvl>
    <w:lvl w:ilvl="8">
      <w:numFmt w:val="bullet"/>
      <w:lvlText w:val="•"/>
      <w:lvlJc w:val="left"/>
      <w:pPr>
        <w:ind w:left="7757" w:hanging="730"/>
      </w:pPr>
      <w:rPr>
        <w:rFonts w:hint="default"/>
      </w:rPr>
    </w:lvl>
  </w:abstractNum>
  <w:abstractNum w:abstractNumId="4">
    <w:nsid w:val="163D616A"/>
    <w:multiLevelType w:val="hybridMultilevel"/>
    <w:tmpl w:val="C8C6F028"/>
    <w:lvl w:ilvl="0" w:tplc="DFF43D08">
      <w:start w:val="1"/>
      <w:numFmt w:val="decimal"/>
      <w:lvlText w:val="%1."/>
      <w:lvlJc w:val="left"/>
      <w:pPr>
        <w:ind w:left="219" w:hanging="312"/>
        <w:jc w:val="left"/>
      </w:pPr>
      <w:rPr>
        <w:rFonts w:ascii="Exo 2.0" w:eastAsia="Exo 2.0" w:hAnsi="Exo 2.0" w:cs="Exo 2.0" w:hint="default"/>
        <w:spacing w:val="-4"/>
        <w:w w:val="100"/>
        <w:sz w:val="20"/>
        <w:szCs w:val="20"/>
      </w:rPr>
    </w:lvl>
    <w:lvl w:ilvl="1" w:tplc="ECCCFBB8">
      <w:numFmt w:val="bullet"/>
      <w:lvlText w:val="•"/>
      <w:lvlJc w:val="left"/>
      <w:pPr>
        <w:ind w:left="1148" w:hanging="312"/>
      </w:pPr>
      <w:rPr>
        <w:rFonts w:hint="default"/>
      </w:rPr>
    </w:lvl>
    <w:lvl w:ilvl="2" w:tplc="4EDA6F88">
      <w:numFmt w:val="bullet"/>
      <w:lvlText w:val="•"/>
      <w:lvlJc w:val="left"/>
      <w:pPr>
        <w:ind w:left="2076" w:hanging="312"/>
      </w:pPr>
      <w:rPr>
        <w:rFonts w:hint="default"/>
      </w:rPr>
    </w:lvl>
    <w:lvl w:ilvl="3" w:tplc="2DBA8C50">
      <w:numFmt w:val="bullet"/>
      <w:lvlText w:val="•"/>
      <w:lvlJc w:val="left"/>
      <w:pPr>
        <w:ind w:left="3004" w:hanging="312"/>
      </w:pPr>
      <w:rPr>
        <w:rFonts w:hint="default"/>
      </w:rPr>
    </w:lvl>
    <w:lvl w:ilvl="4" w:tplc="641C0AF6">
      <w:numFmt w:val="bullet"/>
      <w:lvlText w:val="•"/>
      <w:lvlJc w:val="left"/>
      <w:pPr>
        <w:ind w:left="3932" w:hanging="312"/>
      </w:pPr>
      <w:rPr>
        <w:rFonts w:hint="default"/>
      </w:rPr>
    </w:lvl>
    <w:lvl w:ilvl="5" w:tplc="D9923EAC">
      <w:numFmt w:val="bullet"/>
      <w:lvlText w:val="•"/>
      <w:lvlJc w:val="left"/>
      <w:pPr>
        <w:ind w:left="4860" w:hanging="312"/>
      </w:pPr>
      <w:rPr>
        <w:rFonts w:hint="default"/>
      </w:rPr>
    </w:lvl>
    <w:lvl w:ilvl="6" w:tplc="D3A886C8">
      <w:numFmt w:val="bullet"/>
      <w:lvlText w:val="•"/>
      <w:lvlJc w:val="left"/>
      <w:pPr>
        <w:ind w:left="5788" w:hanging="312"/>
      </w:pPr>
      <w:rPr>
        <w:rFonts w:hint="default"/>
      </w:rPr>
    </w:lvl>
    <w:lvl w:ilvl="7" w:tplc="2238017C">
      <w:numFmt w:val="bullet"/>
      <w:lvlText w:val="•"/>
      <w:lvlJc w:val="left"/>
      <w:pPr>
        <w:ind w:left="6716" w:hanging="312"/>
      </w:pPr>
      <w:rPr>
        <w:rFonts w:hint="default"/>
      </w:rPr>
    </w:lvl>
    <w:lvl w:ilvl="8" w:tplc="747C5584">
      <w:numFmt w:val="bullet"/>
      <w:lvlText w:val="•"/>
      <w:lvlJc w:val="left"/>
      <w:pPr>
        <w:ind w:left="7644" w:hanging="312"/>
      </w:pPr>
      <w:rPr>
        <w:rFonts w:hint="default"/>
      </w:rPr>
    </w:lvl>
  </w:abstractNum>
  <w:abstractNum w:abstractNumId="5">
    <w:nsid w:val="1A7E78ED"/>
    <w:multiLevelType w:val="multilevel"/>
    <w:tmpl w:val="CCDC91E0"/>
    <w:lvl w:ilvl="0">
      <w:start w:val="3"/>
      <w:numFmt w:val="decimal"/>
      <w:lvlText w:val="%1"/>
      <w:lvlJc w:val="left"/>
      <w:pPr>
        <w:ind w:left="360" w:hanging="360"/>
      </w:pPr>
      <w:rPr>
        <w:rFonts w:hint="default"/>
      </w:rPr>
    </w:lvl>
    <w:lvl w:ilvl="1">
      <w:start w:val="1"/>
      <w:numFmt w:val="decimal"/>
      <w:lvlText w:val="%1.%2"/>
      <w:lvlJc w:val="left"/>
      <w:pPr>
        <w:ind w:left="579" w:hanging="360"/>
      </w:pPr>
      <w:rPr>
        <w:rFonts w:hint="default"/>
      </w:rPr>
    </w:lvl>
    <w:lvl w:ilvl="2">
      <w:start w:val="1"/>
      <w:numFmt w:val="decimal"/>
      <w:lvlText w:val="%1.%2.%3"/>
      <w:lvlJc w:val="left"/>
      <w:pPr>
        <w:ind w:left="1158" w:hanging="720"/>
      </w:pPr>
      <w:rPr>
        <w:rFonts w:hint="default"/>
      </w:rPr>
    </w:lvl>
    <w:lvl w:ilvl="3">
      <w:start w:val="1"/>
      <w:numFmt w:val="decimal"/>
      <w:lvlText w:val="%1.%2.%3.%4"/>
      <w:lvlJc w:val="left"/>
      <w:pPr>
        <w:ind w:left="1377" w:hanging="720"/>
      </w:pPr>
      <w:rPr>
        <w:rFonts w:hint="default"/>
      </w:rPr>
    </w:lvl>
    <w:lvl w:ilvl="4">
      <w:start w:val="1"/>
      <w:numFmt w:val="decimal"/>
      <w:lvlText w:val="%1.%2.%3.%4.%5"/>
      <w:lvlJc w:val="left"/>
      <w:pPr>
        <w:ind w:left="1956" w:hanging="1080"/>
      </w:pPr>
      <w:rPr>
        <w:rFonts w:hint="default"/>
      </w:rPr>
    </w:lvl>
    <w:lvl w:ilvl="5">
      <w:start w:val="1"/>
      <w:numFmt w:val="decimal"/>
      <w:lvlText w:val="%1.%2.%3.%4.%5.%6"/>
      <w:lvlJc w:val="left"/>
      <w:pPr>
        <w:ind w:left="2175" w:hanging="1080"/>
      </w:pPr>
      <w:rPr>
        <w:rFonts w:hint="default"/>
      </w:rPr>
    </w:lvl>
    <w:lvl w:ilvl="6">
      <w:start w:val="1"/>
      <w:numFmt w:val="decimal"/>
      <w:lvlText w:val="%1.%2.%3.%4.%5.%6.%7"/>
      <w:lvlJc w:val="left"/>
      <w:pPr>
        <w:ind w:left="2754" w:hanging="1440"/>
      </w:pPr>
      <w:rPr>
        <w:rFonts w:hint="default"/>
      </w:rPr>
    </w:lvl>
    <w:lvl w:ilvl="7">
      <w:start w:val="1"/>
      <w:numFmt w:val="decimal"/>
      <w:lvlText w:val="%1.%2.%3.%4.%5.%6.%7.%8"/>
      <w:lvlJc w:val="left"/>
      <w:pPr>
        <w:ind w:left="2973" w:hanging="1440"/>
      </w:pPr>
      <w:rPr>
        <w:rFonts w:hint="default"/>
      </w:rPr>
    </w:lvl>
    <w:lvl w:ilvl="8">
      <w:start w:val="1"/>
      <w:numFmt w:val="decimal"/>
      <w:lvlText w:val="%1.%2.%3.%4.%5.%6.%7.%8.%9"/>
      <w:lvlJc w:val="left"/>
      <w:pPr>
        <w:ind w:left="3552" w:hanging="1800"/>
      </w:pPr>
      <w:rPr>
        <w:rFonts w:hint="default"/>
      </w:rPr>
    </w:lvl>
  </w:abstractNum>
  <w:abstractNum w:abstractNumId="6">
    <w:nsid w:val="1F4F4250"/>
    <w:multiLevelType w:val="multilevel"/>
    <w:tmpl w:val="5DDADCFC"/>
    <w:lvl w:ilvl="0">
      <w:start w:val="6"/>
      <w:numFmt w:val="decimal"/>
      <w:lvlText w:val="%1"/>
      <w:lvlJc w:val="left"/>
      <w:pPr>
        <w:ind w:left="360" w:hanging="360"/>
      </w:pPr>
      <w:rPr>
        <w:rFonts w:hint="default"/>
      </w:rPr>
    </w:lvl>
    <w:lvl w:ilvl="1">
      <w:start w:val="1"/>
      <w:numFmt w:val="decimal"/>
      <w:lvlText w:val="%1.%2"/>
      <w:lvlJc w:val="left"/>
      <w:pPr>
        <w:ind w:left="334" w:hanging="360"/>
      </w:pPr>
      <w:rPr>
        <w:rFonts w:hint="default"/>
      </w:rPr>
    </w:lvl>
    <w:lvl w:ilvl="2">
      <w:start w:val="1"/>
      <w:numFmt w:val="decimal"/>
      <w:lvlText w:val="%1.%2.%3"/>
      <w:lvlJc w:val="left"/>
      <w:pPr>
        <w:ind w:left="668" w:hanging="720"/>
      </w:pPr>
      <w:rPr>
        <w:rFonts w:hint="default"/>
      </w:rPr>
    </w:lvl>
    <w:lvl w:ilvl="3">
      <w:start w:val="1"/>
      <w:numFmt w:val="decimal"/>
      <w:lvlText w:val="%1.%2.%3.%4"/>
      <w:lvlJc w:val="left"/>
      <w:pPr>
        <w:ind w:left="642" w:hanging="720"/>
      </w:pPr>
      <w:rPr>
        <w:rFonts w:hint="default"/>
      </w:rPr>
    </w:lvl>
    <w:lvl w:ilvl="4">
      <w:start w:val="1"/>
      <w:numFmt w:val="decimal"/>
      <w:lvlText w:val="%1.%2.%3.%4.%5"/>
      <w:lvlJc w:val="left"/>
      <w:pPr>
        <w:ind w:left="976" w:hanging="1080"/>
      </w:pPr>
      <w:rPr>
        <w:rFonts w:hint="default"/>
      </w:rPr>
    </w:lvl>
    <w:lvl w:ilvl="5">
      <w:start w:val="1"/>
      <w:numFmt w:val="decimal"/>
      <w:lvlText w:val="%1.%2.%3.%4.%5.%6"/>
      <w:lvlJc w:val="left"/>
      <w:pPr>
        <w:ind w:left="950" w:hanging="1080"/>
      </w:pPr>
      <w:rPr>
        <w:rFonts w:hint="default"/>
      </w:rPr>
    </w:lvl>
    <w:lvl w:ilvl="6">
      <w:start w:val="1"/>
      <w:numFmt w:val="decimal"/>
      <w:lvlText w:val="%1.%2.%3.%4.%5.%6.%7"/>
      <w:lvlJc w:val="left"/>
      <w:pPr>
        <w:ind w:left="1284" w:hanging="1440"/>
      </w:pPr>
      <w:rPr>
        <w:rFonts w:hint="default"/>
      </w:rPr>
    </w:lvl>
    <w:lvl w:ilvl="7">
      <w:start w:val="1"/>
      <w:numFmt w:val="decimal"/>
      <w:lvlText w:val="%1.%2.%3.%4.%5.%6.%7.%8"/>
      <w:lvlJc w:val="left"/>
      <w:pPr>
        <w:ind w:left="1258" w:hanging="1440"/>
      </w:pPr>
      <w:rPr>
        <w:rFonts w:hint="default"/>
      </w:rPr>
    </w:lvl>
    <w:lvl w:ilvl="8">
      <w:start w:val="1"/>
      <w:numFmt w:val="decimal"/>
      <w:lvlText w:val="%1.%2.%3.%4.%5.%6.%7.%8.%9"/>
      <w:lvlJc w:val="left"/>
      <w:pPr>
        <w:ind w:left="1592" w:hanging="1800"/>
      </w:pPr>
      <w:rPr>
        <w:rFonts w:hint="default"/>
      </w:rPr>
    </w:lvl>
  </w:abstractNum>
  <w:abstractNum w:abstractNumId="7">
    <w:nsid w:val="21556DC1"/>
    <w:multiLevelType w:val="multilevel"/>
    <w:tmpl w:val="99C23A54"/>
    <w:lvl w:ilvl="0">
      <w:start w:val="1"/>
      <w:numFmt w:val="decimal"/>
      <w:lvlText w:val="%1."/>
      <w:lvlJc w:val="left"/>
      <w:pPr>
        <w:ind w:left="502" w:hanging="284"/>
        <w:jc w:val="left"/>
      </w:pPr>
      <w:rPr>
        <w:rFonts w:hint="default"/>
        <w:spacing w:val="-18"/>
        <w:w w:val="100"/>
      </w:rPr>
    </w:lvl>
    <w:lvl w:ilvl="1">
      <w:start w:val="1"/>
      <w:numFmt w:val="decimal"/>
      <w:lvlText w:val="%1.%2."/>
      <w:lvlJc w:val="left"/>
      <w:pPr>
        <w:ind w:left="1352" w:hanging="423"/>
        <w:jc w:val="left"/>
      </w:pPr>
      <w:rPr>
        <w:rFonts w:ascii="Exo 2.0" w:eastAsia="Exo 2.0" w:hAnsi="Exo 2.0" w:cs="Exo 2.0" w:hint="default"/>
        <w:spacing w:val="-9"/>
        <w:w w:val="100"/>
        <w:sz w:val="20"/>
        <w:szCs w:val="20"/>
      </w:rPr>
    </w:lvl>
    <w:lvl w:ilvl="2">
      <w:numFmt w:val="bullet"/>
      <w:lvlText w:val="•"/>
      <w:lvlJc w:val="left"/>
      <w:pPr>
        <w:ind w:left="2264" w:hanging="423"/>
      </w:pPr>
      <w:rPr>
        <w:rFonts w:hint="default"/>
      </w:rPr>
    </w:lvl>
    <w:lvl w:ilvl="3">
      <w:numFmt w:val="bullet"/>
      <w:lvlText w:val="•"/>
      <w:lvlJc w:val="left"/>
      <w:pPr>
        <w:ind w:left="3168" w:hanging="423"/>
      </w:pPr>
      <w:rPr>
        <w:rFonts w:hint="default"/>
      </w:rPr>
    </w:lvl>
    <w:lvl w:ilvl="4">
      <w:numFmt w:val="bullet"/>
      <w:lvlText w:val="•"/>
      <w:lvlJc w:val="left"/>
      <w:pPr>
        <w:ind w:left="4073" w:hanging="423"/>
      </w:pPr>
      <w:rPr>
        <w:rFonts w:hint="default"/>
      </w:rPr>
    </w:lvl>
    <w:lvl w:ilvl="5">
      <w:numFmt w:val="bullet"/>
      <w:lvlText w:val="•"/>
      <w:lvlJc w:val="left"/>
      <w:pPr>
        <w:ind w:left="4977" w:hanging="423"/>
      </w:pPr>
      <w:rPr>
        <w:rFonts w:hint="default"/>
      </w:rPr>
    </w:lvl>
    <w:lvl w:ilvl="6">
      <w:numFmt w:val="bullet"/>
      <w:lvlText w:val="•"/>
      <w:lvlJc w:val="left"/>
      <w:pPr>
        <w:ind w:left="5882" w:hanging="423"/>
      </w:pPr>
      <w:rPr>
        <w:rFonts w:hint="default"/>
      </w:rPr>
    </w:lvl>
    <w:lvl w:ilvl="7">
      <w:numFmt w:val="bullet"/>
      <w:lvlText w:val="•"/>
      <w:lvlJc w:val="left"/>
      <w:pPr>
        <w:ind w:left="6786" w:hanging="423"/>
      </w:pPr>
      <w:rPr>
        <w:rFonts w:hint="default"/>
      </w:rPr>
    </w:lvl>
    <w:lvl w:ilvl="8">
      <w:numFmt w:val="bullet"/>
      <w:lvlText w:val="•"/>
      <w:lvlJc w:val="left"/>
      <w:pPr>
        <w:ind w:left="7691" w:hanging="423"/>
      </w:pPr>
      <w:rPr>
        <w:rFonts w:hint="default"/>
      </w:rPr>
    </w:lvl>
  </w:abstractNum>
  <w:abstractNum w:abstractNumId="8">
    <w:nsid w:val="2CBB4754"/>
    <w:multiLevelType w:val="hybridMultilevel"/>
    <w:tmpl w:val="381E3F62"/>
    <w:lvl w:ilvl="0" w:tplc="E5DEF974">
      <w:start w:val="1"/>
      <w:numFmt w:val="decimal"/>
      <w:lvlText w:val="%1."/>
      <w:lvlJc w:val="left"/>
      <w:pPr>
        <w:ind w:left="219" w:hanging="245"/>
        <w:jc w:val="left"/>
      </w:pPr>
      <w:rPr>
        <w:rFonts w:ascii="Exo 2.0" w:eastAsia="Exo 2.0" w:hAnsi="Exo 2.0" w:cs="Exo 2.0" w:hint="default"/>
        <w:spacing w:val="0"/>
        <w:w w:val="100"/>
        <w:sz w:val="20"/>
        <w:szCs w:val="20"/>
      </w:rPr>
    </w:lvl>
    <w:lvl w:ilvl="1" w:tplc="74C08272">
      <w:numFmt w:val="bullet"/>
      <w:lvlText w:val="•"/>
      <w:lvlJc w:val="left"/>
      <w:pPr>
        <w:ind w:left="1148" w:hanging="245"/>
      </w:pPr>
      <w:rPr>
        <w:rFonts w:hint="default"/>
      </w:rPr>
    </w:lvl>
    <w:lvl w:ilvl="2" w:tplc="CD1A1650">
      <w:numFmt w:val="bullet"/>
      <w:lvlText w:val="•"/>
      <w:lvlJc w:val="left"/>
      <w:pPr>
        <w:ind w:left="2076" w:hanging="245"/>
      </w:pPr>
      <w:rPr>
        <w:rFonts w:hint="default"/>
      </w:rPr>
    </w:lvl>
    <w:lvl w:ilvl="3" w:tplc="6C8239B6">
      <w:numFmt w:val="bullet"/>
      <w:lvlText w:val="•"/>
      <w:lvlJc w:val="left"/>
      <w:pPr>
        <w:ind w:left="3004" w:hanging="245"/>
      </w:pPr>
      <w:rPr>
        <w:rFonts w:hint="default"/>
      </w:rPr>
    </w:lvl>
    <w:lvl w:ilvl="4" w:tplc="4CC48C5C">
      <w:numFmt w:val="bullet"/>
      <w:lvlText w:val="•"/>
      <w:lvlJc w:val="left"/>
      <w:pPr>
        <w:ind w:left="3932" w:hanging="245"/>
      </w:pPr>
      <w:rPr>
        <w:rFonts w:hint="default"/>
      </w:rPr>
    </w:lvl>
    <w:lvl w:ilvl="5" w:tplc="08060EBE">
      <w:numFmt w:val="bullet"/>
      <w:lvlText w:val="•"/>
      <w:lvlJc w:val="left"/>
      <w:pPr>
        <w:ind w:left="4860" w:hanging="245"/>
      </w:pPr>
      <w:rPr>
        <w:rFonts w:hint="default"/>
      </w:rPr>
    </w:lvl>
    <w:lvl w:ilvl="6" w:tplc="FD5E8130">
      <w:numFmt w:val="bullet"/>
      <w:lvlText w:val="•"/>
      <w:lvlJc w:val="left"/>
      <w:pPr>
        <w:ind w:left="5788" w:hanging="245"/>
      </w:pPr>
      <w:rPr>
        <w:rFonts w:hint="default"/>
      </w:rPr>
    </w:lvl>
    <w:lvl w:ilvl="7" w:tplc="84ECD3CE">
      <w:numFmt w:val="bullet"/>
      <w:lvlText w:val="•"/>
      <w:lvlJc w:val="left"/>
      <w:pPr>
        <w:ind w:left="6716" w:hanging="245"/>
      </w:pPr>
      <w:rPr>
        <w:rFonts w:hint="default"/>
      </w:rPr>
    </w:lvl>
    <w:lvl w:ilvl="8" w:tplc="06D80D50">
      <w:numFmt w:val="bullet"/>
      <w:lvlText w:val="•"/>
      <w:lvlJc w:val="left"/>
      <w:pPr>
        <w:ind w:left="7644" w:hanging="245"/>
      </w:pPr>
      <w:rPr>
        <w:rFonts w:hint="default"/>
      </w:rPr>
    </w:lvl>
  </w:abstractNum>
  <w:abstractNum w:abstractNumId="9">
    <w:nsid w:val="2D414FA2"/>
    <w:multiLevelType w:val="multilevel"/>
    <w:tmpl w:val="68F266F2"/>
    <w:lvl w:ilvl="0">
      <w:start w:val="4"/>
      <w:numFmt w:val="decimal"/>
      <w:lvlText w:val="%1"/>
      <w:lvlJc w:val="left"/>
      <w:pPr>
        <w:ind w:left="360" w:hanging="360"/>
      </w:pPr>
      <w:rPr>
        <w:rFonts w:hint="default"/>
      </w:rPr>
    </w:lvl>
    <w:lvl w:ilvl="1">
      <w:start w:val="1"/>
      <w:numFmt w:val="decimal"/>
      <w:lvlText w:val="%1.%2"/>
      <w:lvlJc w:val="left"/>
      <w:pPr>
        <w:ind w:left="214" w:hanging="360"/>
      </w:pPr>
      <w:rPr>
        <w:rFonts w:hint="default"/>
      </w:rPr>
    </w:lvl>
    <w:lvl w:ilvl="2">
      <w:start w:val="1"/>
      <w:numFmt w:val="decimal"/>
      <w:lvlText w:val="%1.%2.%3"/>
      <w:lvlJc w:val="left"/>
      <w:pPr>
        <w:ind w:left="428" w:hanging="720"/>
      </w:pPr>
      <w:rPr>
        <w:rFonts w:hint="default"/>
      </w:rPr>
    </w:lvl>
    <w:lvl w:ilvl="3">
      <w:start w:val="1"/>
      <w:numFmt w:val="decimal"/>
      <w:lvlText w:val="%1.%2.%3.%4"/>
      <w:lvlJc w:val="left"/>
      <w:pPr>
        <w:ind w:left="282" w:hanging="720"/>
      </w:pPr>
      <w:rPr>
        <w:rFonts w:hint="default"/>
      </w:rPr>
    </w:lvl>
    <w:lvl w:ilvl="4">
      <w:start w:val="1"/>
      <w:numFmt w:val="decimal"/>
      <w:lvlText w:val="%1.%2.%3.%4.%5"/>
      <w:lvlJc w:val="left"/>
      <w:pPr>
        <w:ind w:left="496" w:hanging="1080"/>
      </w:pPr>
      <w:rPr>
        <w:rFonts w:hint="default"/>
      </w:rPr>
    </w:lvl>
    <w:lvl w:ilvl="5">
      <w:start w:val="1"/>
      <w:numFmt w:val="decimal"/>
      <w:lvlText w:val="%1.%2.%3.%4.%5.%6"/>
      <w:lvlJc w:val="left"/>
      <w:pPr>
        <w:ind w:left="350" w:hanging="1080"/>
      </w:pPr>
      <w:rPr>
        <w:rFonts w:hint="default"/>
      </w:rPr>
    </w:lvl>
    <w:lvl w:ilvl="6">
      <w:start w:val="1"/>
      <w:numFmt w:val="decimal"/>
      <w:lvlText w:val="%1.%2.%3.%4.%5.%6.%7"/>
      <w:lvlJc w:val="left"/>
      <w:pPr>
        <w:ind w:left="564" w:hanging="1440"/>
      </w:pPr>
      <w:rPr>
        <w:rFonts w:hint="default"/>
      </w:rPr>
    </w:lvl>
    <w:lvl w:ilvl="7">
      <w:start w:val="1"/>
      <w:numFmt w:val="decimal"/>
      <w:lvlText w:val="%1.%2.%3.%4.%5.%6.%7.%8"/>
      <w:lvlJc w:val="left"/>
      <w:pPr>
        <w:ind w:left="418" w:hanging="1440"/>
      </w:pPr>
      <w:rPr>
        <w:rFonts w:hint="default"/>
      </w:rPr>
    </w:lvl>
    <w:lvl w:ilvl="8">
      <w:start w:val="1"/>
      <w:numFmt w:val="decimal"/>
      <w:lvlText w:val="%1.%2.%3.%4.%5.%6.%7.%8.%9"/>
      <w:lvlJc w:val="left"/>
      <w:pPr>
        <w:ind w:left="632" w:hanging="1800"/>
      </w:pPr>
      <w:rPr>
        <w:rFonts w:hint="default"/>
      </w:rPr>
    </w:lvl>
  </w:abstractNum>
  <w:abstractNum w:abstractNumId="10">
    <w:nsid w:val="42E75470"/>
    <w:multiLevelType w:val="hybridMultilevel"/>
    <w:tmpl w:val="1E96BD5C"/>
    <w:lvl w:ilvl="0" w:tplc="F06AB0B2">
      <w:start w:val="1"/>
      <w:numFmt w:val="decimal"/>
      <w:lvlText w:val="%1."/>
      <w:lvlJc w:val="left"/>
      <w:pPr>
        <w:ind w:left="531" w:hanging="312"/>
        <w:jc w:val="left"/>
      </w:pPr>
      <w:rPr>
        <w:rFonts w:ascii="Exo 2.0" w:eastAsia="Exo 2.0" w:hAnsi="Exo 2.0" w:cs="Exo 2.0" w:hint="default"/>
        <w:spacing w:val="-4"/>
        <w:w w:val="100"/>
        <w:sz w:val="20"/>
        <w:szCs w:val="20"/>
      </w:rPr>
    </w:lvl>
    <w:lvl w:ilvl="1" w:tplc="225A50DC">
      <w:numFmt w:val="bullet"/>
      <w:lvlText w:val="-"/>
      <w:lvlJc w:val="left"/>
      <w:pPr>
        <w:ind w:left="963" w:hanging="135"/>
      </w:pPr>
      <w:rPr>
        <w:rFonts w:ascii="Exo 2.0" w:eastAsia="Exo 2.0" w:hAnsi="Exo 2.0" w:cs="Exo 2.0" w:hint="default"/>
        <w:w w:val="100"/>
        <w:sz w:val="20"/>
        <w:szCs w:val="20"/>
      </w:rPr>
    </w:lvl>
    <w:lvl w:ilvl="2" w:tplc="5A3637EA">
      <w:numFmt w:val="bullet"/>
      <w:lvlText w:val="•"/>
      <w:lvlJc w:val="left"/>
      <w:pPr>
        <w:ind w:left="1908" w:hanging="135"/>
      </w:pPr>
      <w:rPr>
        <w:rFonts w:hint="default"/>
      </w:rPr>
    </w:lvl>
    <w:lvl w:ilvl="3" w:tplc="7864FEC6">
      <w:numFmt w:val="bullet"/>
      <w:lvlText w:val="•"/>
      <w:lvlJc w:val="left"/>
      <w:pPr>
        <w:ind w:left="2857" w:hanging="135"/>
      </w:pPr>
      <w:rPr>
        <w:rFonts w:hint="default"/>
      </w:rPr>
    </w:lvl>
    <w:lvl w:ilvl="4" w:tplc="ABF6AD50">
      <w:numFmt w:val="bullet"/>
      <w:lvlText w:val="•"/>
      <w:lvlJc w:val="left"/>
      <w:pPr>
        <w:ind w:left="3806" w:hanging="135"/>
      </w:pPr>
      <w:rPr>
        <w:rFonts w:hint="default"/>
      </w:rPr>
    </w:lvl>
    <w:lvl w:ilvl="5" w:tplc="69820D00">
      <w:numFmt w:val="bullet"/>
      <w:lvlText w:val="•"/>
      <w:lvlJc w:val="left"/>
      <w:pPr>
        <w:ind w:left="4755" w:hanging="135"/>
      </w:pPr>
      <w:rPr>
        <w:rFonts w:hint="default"/>
      </w:rPr>
    </w:lvl>
    <w:lvl w:ilvl="6" w:tplc="1A849FB0">
      <w:numFmt w:val="bullet"/>
      <w:lvlText w:val="•"/>
      <w:lvlJc w:val="left"/>
      <w:pPr>
        <w:ind w:left="5704" w:hanging="135"/>
      </w:pPr>
      <w:rPr>
        <w:rFonts w:hint="default"/>
      </w:rPr>
    </w:lvl>
    <w:lvl w:ilvl="7" w:tplc="BD8E8360">
      <w:numFmt w:val="bullet"/>
      <w:lvlText w:val="•"/>
      <w:lvlJc w:val="left"/>
      <w:pPr>
        <w:ind w:left="6653" w:hanging="135"/>
      </w:pPr>
      <w:rPr>
        <w:rFonts w:hint="default"/>
      </w:rPr>
    </w:lvl>
    <w:lvl w:ilvl="8" w:tplc="69487AD0">
      <w:numFmt w:val="bullet"/>
      <w:lvlText w:val="•"/>
      <w:lvlJc w:val="left"/>
      <w:pPr>
        <w:ind w:left="7602" w:hanging="135"/>
      </w:pPr>
      <w:rPr>
        <w:rFonts w:hint="default"/>
      </w:rPr>
    </w:lvl>
  </w:abstractNum>
  <w:abstractNum w:abstractNumId="11">
    <w:nsid w:val="7BB47419"/>
    <w:multiLevelType w:val="multilevel"/>
    <w:tmpl w:val="6F522B4E"/>
    <w:lvl w:ilvl="0">
      <w:start w:val="5"/>
      <w:numFmt w:val="decimal"/>
      <w:lvlText w:val="%1"/>
      <w:lvlJc w:val="left"/>
      <w:pPr>
        <w:ind w:left="360" w:hanging="360"/>
      </w:pPr>
      <w:rPr>
        <w:rFonts w:hint="default"/>
      </w:rPr>
    </w:lvl>
    <w:lvl w:ilvl="1">
      <w:start w:val="1"/>
      <w:numFmt w:val="decimal"/>
      <w:lvlText w:val="%1.%2"/>
      <w:lvlJc w:val="left"/>
      <w:pPr>
        <w:ind w:left="267" w:hanging="360"/>
      </w:pPr>
      <w:rPr>
        <w:rFonts w:hint="default"/>
      </w:rPr>
    </w:lvl>
    <w:lvl w:ilvl="2">
      <w:start w:val="1"/>
      <w:numFmt w:val="decimal"/>
      <w:lvlText w:val="%1.%2.%3"/>
      <w:lvlJc w:val="left"/>
      <w:pPr>
        <w:ind w:left="534" w:hanging="720"/>
      </w:pPr>
      <w:rPr>
        <w:rFonts w:hint="default"/>
      </w:rPr>
    </w:lvl>
    <w:lvl w:ilvl="3">
      <w:start w:val="1"/>
      <w:numFmt w:val="decimal"/>
      <w:lvlText w:val="%1.%2.%3.%4"/>
      <w:lvlJc w:val="left"/>
      <w:pPr>
        <w:ind w:left="441" w:hanging="720"/>
      </w:pPr>
      <w:rPr>
        <w:rFonts w:hint="default"/>
      </w:rPr>
    </w:lvl>
    <w:lvl w:ilvl="4">
      <w:start w:val="1"/>
      <w:numFmt w:val="decimal"/>
      <w:lvlText w:val="%1.%2.%3.%4.%5"/>
      <w:lvlJc w:val="left"/>
      <w:pPr>
        <w:ind w:left="708" w:hanging="1080"/>
      </w:pPr>
      <w:rPr>
        <w:rFonts w:hint="default"/>
      </w:rPr>
    </w:lvl>
    <w:lvl w:ilvl="5">
      <w:start w:val="1"/>
      <w:numFmt w:val="decimal"/>
      <w:lvlText w:val="%1.%2.%3.%4.%5.%6"/>
      <w:lvlJc w:val="left"/>
      <w:pPr>
        <w:ind w:left="615" w:hanging="1080"/>
      </w:pPr>
      <w:rPr>
        <w:rFonts w:hint="default"/>
      </w:rPr>
    </w:lvl>
    <w:lvl w:ilvl="6">
      <w:start w:val="1"/>
      <w:numFmt w:val="decimal"/>
      <w:lvlText w:val="%1.%2.%3.%4.%5.%6.%7"/>
      <w:lvlJc w:val="left"/>
      <w:pPr>
        <w:ind w:left="882" w:hanging="1440"/>
      </w:pPr>
      <w:rPr>
        <w:rFonts w:hint="default"/>
      </w:rPr>
    </w:lvl>
    <w:lvl w:ilvl="7">
      <w:start w:val="1"/>
      <w:numFmt w:val="decimal"/>
      <w:lvlText w:val="%1.%2.%3.%4.%5.%6.%7.%8"/>
      <w:lvlJc w:val="left"/>
      <w:pPr>
        <w:ind w:left="789" w:hanging="1440"/>
      </w:pPr>
      <w:rPr>
        <w:rFonts w:hint="default"/>
      </w:rPr>
    </w:lvl>
    <w:lvl w:ilvl="8">
      <w:start w:val="1"/>
      <w:numFmt w:val="decimal"/>
      <w:lvlText w:val="%1.%2.%3.%4.%5.%6.%7.%8.%9"/>
      <w:lvlJc w:val="left"/>
      <w:pPr>
        <w:ind w:left="1056" w:hanging="1800"/>
      </w:pPr>
      <w:rPr>
        <w:rFonts w:hint="default"/>
      </w:rPr>
    </w:lvl>
  </w:abstractNum>
  <w:abstractNum w:abstractNumId="12">
    <w:nsid w:val="7C5922CF"/>
    <w:multiLevelType w:val="multilevel"/>
    <w:tmpl w:val="270A1798"/>
    <w:lvl w:ilvl="0">
      <w:start w:val="2"/>
      <w:numFmt w:val="decimal"/>
      <w:lvlText w:val="%1"/>
      <w:lvlJc w:val="left"/>
      <w:pPr>
        <w:ind w:left="360" w:hanging="360"/>
      </w:pPr>
      <w:rPr>
        <w:rFonts w:hint="default"/>
      </w:rPr>
    </w:lvl>
    <w:lvl w:ilvl="1">
      <w:start w:val="1"/>
      <w:numFmt w:val="decimal"/>
      <w:lvlText w:val="%1.%2"/>
      <w:lvlJc w:val="left"/>
      <w:pPr>
        <w:ind w:left="339" w:hanging="360"/>
      </w:pPr>
      <w:rPr>
        <w:rFonts w:hint="default"/>
      </w:rPr>
    </w:lvl>
    <w:lvl w:ilvl="2">
      <w:start w:val="1"/>
      <w:numFmt w:val="decimal"/>
      <w:lvlText w:val="%1.%2.%3"/>
      <w:lvlJc w:val="left"/>
      <w:pPr>
        <w:ind w:left="678" w:hanging="720"/>
      </w:pPr>
      <w:rPr>
        <w:rFonts w:hint="default"/>
      </w:rPr>
    </w:lvl>
    <w:lvl w:ilvl="3">
      <w:start w:val="1"/>
      <w:numFmt w:val="decimal"/>
      <w:lvlText w:val="%1.%2.%3.%4"/>
      <w:lvlJc w:val="left"/>
      <w:pPr>
        <w:ind w:left="657" w:hanging="720"/>
      </w:pPr>
      <w:rPr>
        <w:rFonts w:hint="default"/>
      </w:rPr>
    </w:lvl>
    <w:lvl w:ilvl="4">
      <w:start w:val="1"/>
      <w:numFmt w:val="decimal"/>
      <w:lvlText w:val="%1.%2.%3.%4.%5"/>
      <w:lvlJc w:val="left"/>
      <w:pPr>
        <w:ind w:left="996" w:hanging="1080"/>
      </w:pPr>
      <w:rPr>
        <w:rFonts w:hint="default"/>
      </w:rPr>
    </w:lvl>
    <w:lvl w:ilvl="5">
      <w:start w:val="1"/>
      <w:numFmt w:val="decimal"/>
      <w:lvlText w:val="%1.%2.%3.%4.%5.%6"/>
      <w:lvlJc w:val="left"/>
      <w:pPr>
        <w:ind w:left="975" w:hanging="1080"/>
      </w:pPr>
      <w:rPr>
        <w:rFonts w:hint="default"/>
      </w:rPr>
    </w:lvl>
    <w:lvl w:ilvl="6">
      <w:start w:val="1"/>
      <w:numFmt w:val="decimal"/>
      <w:lvlText w:val="%1.%2.%3.%4.%5.%6.%7"/>
      <w:lvlJc w:val="left"/>
      <w:pPr>
        <w:ind w:left="1314" w:hanging="1440"/>
      </w:pPr>
      <w:rPr>
        <w:rFonts w:hint="default"/>
      </w:rPr>
    </w:lvl>
    <w:lvl w:ilvl="7">
      <w:start w:val="1"/>
      <w:numFmt w:val="decimal"/>
      <w:lvlText w:val="%1.%2.%3.%4.%5.%6.%7.%8"/>
      <w:lvlJc w:val="left"/>
      <w:pPr>
        <w:ind w:left="1293" w:hanging="1440"/>
      </w:pPr>
      <w:rPr>
        <w:rFonts w:hint="default"/>
      </w:rPr>
    </w:lvl>
    <w:lvl w:ilvl="8">
      <w:start w:val="1"/>
      <w:numFmt w:val="decimal"/>
      <w:lvlText w:val="%1.%2.%3.%4.%5.%6.%7.%8.%9"/>
      <w:lvlJc w:val="left"/>
      <w:pPr>
        <w:ind w:left="1632" w:hanging="1800"/>
      </w:pPr>
      <w:rPr>
        <w:rFonts w:hint="default"/>
      </w:rPr>
    </w:lvl>
  </w:abstractNum>
  <w:num w:numId="1">
    <w:abstractNumId w:val="8"/>
  </w:num>
  <w:num w:numId="2">
    <w:abstractNumId w:val="4"/>
  </w:num>
  <w:num w:numId="3">
    <w:abstractNumId w:val="3"/>
  </w:num>
  <w:num w:numId="4">
    <w:abstractNumId w:val="10"/>
  </w:num>
  <w:num w:numId="5">
    <w:abstractNumId w:val="1"/>
  </w:num>
  <w:num w:numId="6">
    <w:abstractNumId w:val="7"/>
  </w:num>
  <w:num w:numId="7">
    <w:abstractNumId w:val="0"/>
  </w:num>
  <w:num w:numId="8">
    <w:abstractNumId w:val="2"/>
  </w:num>
  <w:num w:numId="9">
    <w:abstractNumId w:val="12"/>
  </w:num>
  <w:num w:numId="10">
    <w:abstractNumId w:val="5"/>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2E"/>
    <w:rsid w:val="000A0E0C"/>
    <w:rsid w:val="000E4DE8"/>
    <w:rsid w:val="001646CC"/>
    <w:rsid w:val="001A35B4"/>
    <w:rsid w:val="001C0331"/>
    <w:rsid w:val="001C4DF0"/>
    <w:rsid w:val="00253033"/>
    <w:rsid w:val="002A5B9D"/>
    <w:rsid w:val="002B6AB5"/>
    <w:rsid w:val="00393F33"/>
    <w:rsid w:val="003D7E62"/>
    <w:rsid w:val="00412AE5"/>
    <w:rsid w:val="00457C7A"/>
    <w:rsid w:val="004C49EE"/>
    <w:rsid w:val="004E442A"/>
    <w:rsid w:val="004E53EE"/>
    <w:rsid w:val="00523A13"/>
    <w:rsid w:val="005B3287"/>
    <w:rsid w:val="00607BE1"/>
    <w:rsid w:val="006A0C3C"/>
    <w:rsid w:val="007147D6"/>
    <w:rsid w:val="007F0E5F"/>
    <w:rsid w:val="008230BD"/>
    <w:rsid w:val="00857637"/>
    <w:rsid w:val="009145C0"/>
    <w:rsid w:val="00916B9B"/>
    <w:rsid w:val="00920CC5"/>
    <w:rsid w:val="00937D2E"/>
    <w:rsid w:val="009B5220"/>
    <w:rsid w:val="009F49EB"/>
    <w:rsid w:val="00A00AB8"/>
    <w:rsid w:val="00A471DF"/>
    <w:rsid w:val="00AB2B8B"/>
    <w:rsid w:val="00B21B34"/>
    <w:rsid w:val="00B46DC7"/>
    <w:rsid w:val="00C017F9"/>
    <w:rsid w:val="00C96FC5"/>
    <w:rsid w:val="00CF046B"/>
    <w:rsid w:val="00D14B90"/>
    <w:rsid w:val="00D52153"/>
    <w:rsid w:val="00D81595"/>
    <w:rsid w:val="00E3065C"/>
    <w:rsid w:val="00E43A45"/>
    <w:rsid w:val="00E9733C"/>
    <w:rsid w:val="00F464A1"/>
    <w:rsid w:val="00FB7961"/>
    <w:rsid w:val="00FC566B"/>
    <w:rsid w:val="00FE0E6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DF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Exo 2.0" w:eastAsia="Exo 2.0" w:hAnsi="Exo 2.0" w:cs="Exo 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219"/>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53033"/>
    <w:rPr>
      <w:rFonts w:ascii="Lucida Grande" w:hAnsi="Lucida Grande" w:cs="Lucida Grande"/>
      <w:sz w:val="18"/>
      <w:szCs w:val="18"/>
    </w:rPr>
  </w:style>
  <w:style w:type="character" w:customStyle="1" w:styleId="a6">
    <w:name w:val="Текст выноски Знак"/>
    <w:basedOn w:val="a0"/>
    <w:link w:val="a5"/>
    <w:uiPriority w:val="99"/>
    <w:semiHidden/>
    <w:rsid w:val="00253033"/>
    <w:rPr>
      <w:rFonts w:ascii="Lucida Grande" w:eastAsia="Exo 2.0"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Exo 2.0" w:eastAsia="Exo 2.0" w:hAnsi="Exo 2.0" w:cs="Exo 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219"/>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53033"/>
    <w:rPr>
      <w:rFonts w:ascii="Lucida Grande" w:hAnsi="Lucida Grande" w:cs="Lucida Grande"/>
      <w:sz w:val="18"/>
      <w:szCs w:val="18"/>
    </w:rPr>
  </w:style>
  <w:style w:type="character" w:customStyle="1" w:styleId="a6">
    <w:name w:val="Текст выноски Знак"/>
    <w:basedOn w:val="a0"/>
    <w:link w:val="a5"/>
    <w:uiPriority w:val="99"/>
    <w:semiHidden/>
    <w:rsid w:val="00253033"/>
    <w:rPr>
      <w:rFonts w:ascii="Lucida Grande" w:eastAsia="Exo 2.0"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Microsoft Word - National Currency Act 05.06.2020 ENG.docx</vt:lpstr>
    </vt:vector>
  </TitlesOfParts>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National Currency Act 05.06.2020 ENG.docx</dc:title>
  <dc:creator>designer</dc:creator>
  <cp:lastModifiedBy>Admin</cp:lastModifiedBy>
  <cp:revision>2</cp:revision>
  <dcterms:created xsi:type="dcterms:W3CDTF">2021-04-08T08:56:00Z</dcterms:created>
  <dcterms:modified xsi:type="dcterms:W3CDTF">2021-04-08T08:56:00Z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Word(FlexiPDF Pro)</vt:lpwstr>
  </property>
  <property fmtid="{D5CDD505-2E9C-101B-9397-08002B2CF9AE}" pid="4" name="LastSaved">
    <vt:filetime>2020-08-07T00:00:00Z</vt:filetime>
  </property>
</Properties>
</file>